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DA3FD" w14:textId="77777777" w:rsidR="00D41322" w:rsidRPr="00C64ED5" w:rsidRDefault="00D41322" w:rsidP="001902FA">
      <w:pPr>
        <w:pStyle w:val="Header"/>
        <w:jc w:val="both"/>
        <w:rPr>
          <w:b/>
        </w:rPr>
      </w:pPr>
      <w:r w:rsidRPr="00C64ED5">
        <w:rPr>
          <w:b/>
        </w:rPr>
        <w:t>Contract For Employment (Mkataba wa ajira)</w:t>
      </w:r>
    </w:p>
    <w:p w14:paraId="2408FC8D" w14:textId="77777777" w:rsidR="006E6A89" w:rsidRPr="00C64ED5" w:rsidRDefault="006E6A89" w:rsidP="001902FA">
      <w:pPr>
        <w:jc w:val="both"/>
      </w:pPr>
    </w:p>
    <w:p w14:paraId="07CD6652" w14:textId="36FB7E19" w:rsidR="00D41322" w:rsidRPr="00C64ED5" w:rsidRDefault="00992C4D" w:rsidP="001902FA">
      <w:pPr>
        <w:pStyle w:val="ListParagraph"/>
        <w:numPr>
          <w:ilvl w:val="0"/>
          <w:numId w:val="1"/>
        </w:numPr>
        <w:jc w:val="both"/>
        <w:rPr>
          <w:rFonts w:ascii="Calibri" w:hAnsi="Calibri"/>
          <w:sz w:val="20"/>
          <w:szCs w:val="20"/>
        </w:rPr>
      </w:pPr>
      <w:r w:rsidRPr="00992C4D">
        <w:rPr>
          <w:rFonts w:ascii="Calibri" w:hAnsi="Calibri"/>
          <w:sz w:val="20"/>
          <w:szCs w:val="20"/>
          <w:highlight w:val="yellow"/>
        </w:rPr>
        <w:t>XXXX</w:t>
      </w:r>
      <w:r w:rsidR="00D41322" w:rsidRPr="00C64ED5">
        <w:rPr>
          <w:rFonts w:ascii="Calibri" w:hAnsi="Calibri"/>
          <w:sz w:val="20"/>
          <w:szCs w:val="20"/>
        </w:rPr>
        <w:t xml:space="preserve"> </w:t>
      </w:r>
      <w:r>
        <w:rPr>
          <w:rFonts w:ascii="Calibri" w:hAnsi="Calibri"/>
          <w:sz w:val="20"/>
          <w:szCs w:val="20"/>
        </w:rPr>
        <w:t>(the “Employer”)</w:t>
      </w:r>
      <w:r w:rsidR="00D41322" w:rsidRPr="00C64ED5">
        <w:rPr>
          <w:rFonts w:ascii="Calibri" w:hAnsi="Calibri"/>
          <w:sz w:val="20"/>
          <w:szCs w:val="20"/>
        </w:rPr>
        <w:t>(</w:t>
      </w:r>
      <w:r w:rsidR="00D41322" w:rsidRPr="00C64ED5">
        <w:rPr>
          <w:rFonts w:ascii="Calibri" w:hAnsi="Calibri"/>
          <w:b/>
          <w:sz w:val="20"/>
          <w:szCs w:val="20"/>
        </w:rPr>
        <w:t>mwajiri</w:t>
      </w:r>
      <w:r w:rsidR="00D41322" w:rsidRPr="00C64ED5">
        <w:rPr>
          <w:rFonts w:ascii="Calibri" w:hAnsi="Calibri"/>
          <w:sz w:val="20"/>
          <w:szCs w:val="20"/>
        </w:rPr>
        <w:t xml:space="preserve">) and </w:t>
      </w:r>
      <w:r w:rsidRPr="00992C4D">
        <w:rPr>
          <w:rFonts w:ascii="Calibri" w:hAnsi="Calibri"/>
          <w:sz w:val="20"/>
          <w:szCs w:val="20"/>
          <w:highlight w:val="yellow"/>
        </w:rPr>
        <w:t>XXXX</w:t>
      </w:r>
      <w:r w:rsidR="00E7269A" w:rsidRPr="00C64ED5">
        <w:rPr>
          <w:rStyle w:val="FootnoteReference"/>
          <w:rFonts w:ascii="Calibri" w:hAnsi="Calibri"/>
          <w:sz w:val="20"/>
          <w:szCs w:val="20"/>
        </w:rPr>
        <w:footnoteReference w:id="1"/>
      </w:r>
      <w:r w:rsidR="00E7269A" w:rsidRPr="00C64ED5">
        <w:rPr>
          <w:rFonts w:ascii="Calibri" w:hAnsi="Calibri"/>
          <w:sz w:val="20"/>
          <w:szCs w:val="20"/>
        </w:rPr>
        <w:t xml:space="preserve"> </w:t>
      </w:r>
      <w:r w:rsidR="00D41322" w:rsidRPr="00C64ED5">
        <w:rPr>
          <w:rFonts w:ascii="Calibri" w:hAnsi="Calibri"/>
          <w:sz w:val="20"/>
          <w:szCs w:val="20"/>
        </w:rPr>
        <w:t>(the “Employee”) (</w:t>
      </w:r>
      <w:r w:rsidR="00D41322" w:rsidRPr="00C64ED5">
        <w:rPr>
          <w:rFonts w:ascii="Calibri" w:hAnsi="Calibri"/>
          <w:b/>
          <w:sz w:val="20"/>
          <w:szCs w:val="20"/>
        </w:rPr>
        <w:t>mwajiriwa</w:t>
      </w:r>
      <w:r w:rsidR="00D41322" w:rsidRPr="00C64ED5">
        <w:rPr>
          <w:rFonts w:ascii="Calibri" w:hAnsi="Calibri"/>
          <w:sz w:val="20"/>
          <w:szCs w:val="20"/>
        </w:rPr>
        <w:t xml:space="preserve">) do hereby enter into a Contract of Employment </w:t>
      </w:r>
      <w:r w:rsidR="00D41322" w:rsidRPr="00C64ED5">
        <w:rPr>
          <w:rFonts w:ascii="Calibri" w:hAnsi="Calibri"/>
          <w:b/>
          <w:sz w:val="20"/>
          <w:szCs w:val="20"/>
        </w:rPr>
        <w:t>(wanafunga mkataba wa ajira)</w:t>
      </w:r>
      <w:r w:rsidR="00993F25" w:rsidRPr="00C64ED5">
        <w:rPr>
          <w:rFonts w:ascii="Calibri" w:hAnsi="Calibri"/>
          <w:sz w:val="20"/>
          <w:szCs w:val="20"/>
        </w:rPr>
        <w:t xml:space="preserve"> </w:t>
      </w:r>
      <w:r w:rsidR="00D41322" w:rsidRPr="00C64ED5">
        <w:rPr>
          <w:rFonts w:ascii="Calibri" w:hAnsi="Calibri"/>
          <w:sz w:val="20"/>
          <w:szCs w:val="20"/>
        </w:rPr>
        <w:t>on (</w:t>
      </w:r>
      <w:r w:rsidR="00D41322" w:rsidRPr="00C64ED5">
        <w:rPr>
          <w:rFonts w:ascii="Calibri" w:hAnsi="Calibri"/>
          <w:b/>
          <w:sz w:val="20"/>
          <w:szCs w:val="20"/>
        </w:rPr>
        <w:t>tarehe</w:t>
      </w:r>
      <w:r w:rsidR="00D41322" w:rsidRPr="00C64ED5">
        <w:rPr>
          <w:rFonts w:ascii="Calibri" w:hAnsi="Calibri"/>
          <w:sz w:val="20"/>
          <w:szCs w:val="20"/>
        </w:rPr>
        <w:t xml:space="preserve">) </w:t>
      </w:r>
      <w:r w:rsidR="00525C10">
        <w:rPr>
          <w:rFonts w:ascii="Calibri" w:hAnsi="Calibri"/>
          <w:sz w:val="20"/>
          <w:szCs w:val="20"/>
        </w:rPr>
        <w:t>April</w:t>
      </w:r>
      <w:r w:rsidR="00F255C5">
        <w:rPr>
          <w:rFonts w:ascii="Calibri" w:hAnsi="Calibri"/>
          <w:sz w:val="20"/>
          <w:szCs w:val="20"/>
        </w:rPr>
        <w:t xml:space="preserve"> </w:t>
      </w:r>
      <w:r w:rsidR="00104B2E">
        <w:rPr>
          <w:rFonts w:ascii="Calibri" w:hAnsi="Calibri"/>
          <w:sz w:val="20"/>
          <w:szCs w:val="20"/>
        </w:rPr>
        <w:t>16</w:t>
      </w:r>
      <w:r w:rsidR="00D41322" w:rsidRPr="00C64ED5">
        <w:rPr>
          <w:rFonts w:ascii="Calibri" w:hAnsi="Calibri"/>
          <w:sz w:val="20"/>
          <w:szCs w:val="20"/>
        </w:rPr>
        <w:t>,</w:t>
      </w:r>
      <w:r w:rsidR="00DB0A86" w:rsidRPr="00C64ED5">
        <w:rPr>
          <w:rFonts w:ascii="Calibri" w:hAnsi="Calibri"/>
          <w:sz w:val="20"/>
          <w:szCs w:val="20"/>
        </w:rPr>
        <w:t xml:space="preserve"> 201</w:t>
      </w:r>
      <w:r w:rsidR="00525C10">
        <w:rPr>
          <w:rFonts w:ascii="Calibri" w:hAnsi="Calibri"/>
          <w:sz w:val="20"/>
          <w:szCs w:val="20"/>
        </w:rPr>
        <w:t>8</w:t>
      </w:r>
      <w:r w:rsidR="00D41322" w:rsidRPr="00C64ED5">
        <w:rPr>
          <w:rFonts w:ascii="Calibri" w:hAnsi="Calibri"/>
          <w:sz w:val="20"/>
          <w:szCs w:val="20"/>
        </w:rPr>
        <w:t>.</w:t>
      </w:r>
    </w:p>
    <w:p w14:paraId="6DDB1AFF" w14:textId="77777777" w:rsidR="00D41322" w:rsidRPr="00C64ED5" w:rsidRDefault="00D41322" w:rsidP="001902FA">
      <w:pPr>
        <w:pStyle w:val="ListParagraph"/>
        <w:ind w:left="360"/>
        <w:jc w:val="both"/>
        <w:rPr>
          <w:rFonts w:ascii="Calibri" w:hAnsi="Calibri"/>
          <w:sz w:val="20"/>
          <w:szCs w:val="20"/>
        </w:rPr>
      </w:pPr>
    </w:p>
    <w:p w14:paraId="09A7A638" w14:textId="7B0367F3" w:rsidR="00D41322" w:rsidRPr="00C64ED5" w:rsidRDefault="00D41322" w:rsidP="001902FA">
      <w:pPr>
        <w:pStyle w:val="ListParagraph"/>
        <w:numPr>
          <w:ilvl w:val="0"/>
          <w:numId w:val="1"/>
        </w:numPr>
        <w:jc w:val="both"/>
        <w:rPr>
          <w:rFonts w:ascii="Calibri" w:hAnsi="Calibri"/>
          <w:sz w:val="20"/>
          <w:szCs w:val="20"/>
        </w:rPr>
      </w:pPr>
      <w:r w:rsidRPr="00C64ED5">
        <w:rPr>
          <w:rFonts w:ascii="Calibri" w:hAnsi="Calibri"/>
          <w:sz w:val="20"/>
          <w:szCs w:val="20"/>
        </w:rPr>
        <w:t xml:space="preserve">This Contract begins </w:t>
      </w:r>
      <w:r w:rsidRPr="00C64ED5">
        <w:rPr>
          <w:rFonts w:ascii="Calibri" w:hAnsi="Calibri"/>
          <w:b/>
          <w:sz w:val="20"/>
          <w:szCs w:val="20"/>
        </w:rPr>
        <w:t>(mkataba huu unaanzia)</w:t>
      </w:r>
      <w:r w:rsidRPr="00C64ED5">
        <w:rPr>
          <w:rFonts w:ascii="Calibri" w:hAnsi="Calibri"/>
          <w:sz w:val="20"/>
          <w:szCs w:val="20"/>
        </w:rPr>
        <w:t xml:space="preserve"> on (</w:t>
      </w:r>
      <w:r w:rsidRPr="00C64ED5">
        <w:rPr>
          <w:rFonts w:ascii="Calibri" w:hAnsi="Calibri"/>
          <w:b/>
          <w:sz w:val="20"/>
          <w:szCs w:val="20"/>
        </w:rPr>
        <w:t>tarehe</w:t>
      </w:r>
      <w:r w:rsidRPr="00C64ED5">
        <w:rPr>
          <w:rFonts w:ascii="Calibri" w:hAnsi="Calibri"/>
          <w:sz w:val="20"/>
          <w:szCs w:val="20"/>
        </w:rPr>
        <w:t xml:space="preserve">) </w:t>
      </w:r>
      <w:r w:rsidR="00525C10">
        <w:rPr>
          <w:rFonts w:ascii="Calibri" w:hAnsi="Calibri"/>
          <w:sz w:val="20"/>
          <w:szCs w:val="20"/>
        </w:rPr>
        <w:t xml:space="preserve">April </w:t>
      </w:r>
      <w:r w:rsidR="00104B2E">
        <w:rPr>
          <w:rFonts w:ascii="Calibri" w:hAnsi="Calibri"/>
          <w:sz w:val="20"/>
          <w:szCs w:val="20"/>
        </w:rPr>
        <w:t>16</w:t>
      </w:r>
      <w:r w:rsidR="00F14925" w:rsidRPr="00C64ED5">
        <w:rPr>
          <w:rFonts w:ascii="Calibri" w:hAnsi="Calibri"/>
          <w:sz w:val="20"/>
          <w:szCs w:val="20"/>
        </w:rPr>
        <w:t>, 201</w:t>
      </w:r>
      <w:r w:rsidR="00525C10">
        <w:rPr>
          <w:rFonts w:ascii="Calibri" w:hAnsi="Calibri"/>
          <w:sz w:val="20"/>
          <w:szCs w:val="20"/>
        </w:rPr>
        <w:t>8</w:t>
      </w:r>
      <w:r w:rsidR="00F14925">
        <w:rPr>
          <w:rFonts w:ascii="Calibri" w:hAnsi="Calibri"/>
          <w:sz w:val="20"/>
          <w:szCs w:val="20"/>
        </w:rPr>
        <w:t xml:space="preserve"> </w:t>
      </w:r>
      <w:r w:rsidRPr="00C64ED5">
        <w:rPr>
          <w:rFonts w:ascii="Calibri" w:hAnsi="Calibri"/>
          <w:sz w:val="20"/>
          <w:szCs w:val="20"/>
        </w:rPr>
        <w:t>and ends on (</w:t>
      </w:r>
      <w:r w:rsidRPr="00C64ED5">
        <w:rPr>
          <w:rFonts w:ascii="Calibri" w:hAnsi="Calibri"/>
          <w:b/>
          <w:sz w:val="20"/>
          <w:szCs w:val="20"/>
        </w:rPr>
        <w:t>utaishia</w:t>
      </w:r>
      <w:r w:rsidRPr="00C64ED5">
        <w:rPr>
          <w:rFonts w:ascii="Calibri" w:hAnsi="Calibri"/>
          <w:sz w:val="20"/>
          <w:szCs w:val="20"/>
        </w:rPr>
        <w:t>)</w:t>
      </w:r>
      <w:r w:rsidR="00993F25" w:rsidRPr="00C64ED5">
        <w:rPr>
          <w:rFonts w:ascii="Calibri" w:hAnsi="Calibri"/>
          <w:sz w:val="20"/>
          <w:szCs w:val="20"/>
        </w:rPr>
        <w:t xml:space="preserve"> </w:t>
      </w:r>
      <w:r w:rsidR="00525C10">
        <w:rPr>
          <w:rFonts w:ascii="Calibri" w:hAnsi="Calibri"/>
          <w:sz w:val="20"/>
          <w:szCs w:val="20"/>
        </w:rPr>
        <w:t>October</w:t>
      </w:r>
      <w:r w:rsidR="00FF3EE4">
        <w:rPr>
          <w:rFonts w:ascii="Calibri" w:hAnsi="Calibri"/>
          <w:sz w:val="20"/>
          <w:szCs w:val="20"/>
        </w:rPr>
        <w:t xml:space="preserve"> </w:t>
      </w:r>
      <w:r w:rsidR="00BB2ACC">
        <w:rPr>
          <w:rFonts w:ascii="Calibri" w:hAnsi="Calibri"/>
          <w:sz w:val="20"/>
          <w:szCs w:val="20"/>
        </w:rPr>
        <w:t>1</w:t>
      </w:r>
      <w:r w:rsidRPr="00C64ED5">
        <w:rPr>
          <w:rFonts w:ascii="Calibri" w:hAnsi="Calibri"/>
          <w:sz w:val="20"/>
          <w:szCs w:val="20"/>
        </w:rPr>
        <w:t>, 20</w:t>
      </w:r>
      <w:r w:rsidR="00DB0A86" w:rsidRPr="00C64ED5">
        <w:rPr>
          <w:rFonts w:ascii="Calibri" w:hAnsi="Calibri"/>
          <w:sz w:val="20"/>
          <w:szCs w:val="20"/>
        </w:rPr>
        <w:t>1</w:t>
      </w:r>
      <w:r w:rsidR="00F14925">
        <w:rPr>
          <w:rFonts w:ascii="Calibri" w:hAnsi="Calibri"/>
          <w:sz w:val="20"/>
          <w:szCs w:val="20"/>
        </w:rPr>
        <w:t>8</w:t>
      </w:r>
      <w:r w:rsidRPr="00C64ED5">
        <w:rPr>
          <w:rFonts w:ascii="Calibri" w:hAnsi="Calibri"/>
          <w:sz w:val="20"/>
          <w:szCs w:val="20"/>
        </w:rPr>
        <w:t>.</w:t>
      </w:r>
      <w:r w:rsidR="00CD0A9E" w:rsidRPr="00C64ED5">
        <w:rPr>
          <w:rFonts w:ascii="Calibri" w:hAnsi="Calibri"/>
          <w:sz w:val="20"/>
          <w:szCs w:val="20"/>
        </w:rPr>
        <w:t xml:space="preserve">  The Contract may be renewed on mutual agreement of both parties.</w:t>
      </w:r>
    </w:p>
    <w:p w14:paraId="7FA0764D" w14:textId="77777777" w:rsidR="00D41322" w:rsidRPr="00C64ED5" w:rsidRDefault="00D41322" w:rsidP="001902FA">
      <w:pPr>
        <w:pStyle w:val="ListParagraph"/>
        <w:ind w:left="360"/>
        <w:jc w:val="both"/>
        <w:rPr>
          <w:rFonts w:ascii="Calibri" w:hAnsi="Calibri"/>
          <w:sz w:val="20"/>
          <w:szCs w:val="20"/>
        </w:rPr>
      </w:pPr>
    </w:p>
    <w:p w14:paraId="49E75E82" w14:textId="447A5E76" w:rsidR="00D41322" w:rsidRPr="00C64ED5" w:rsidRDefault="00D41322" w:rsidP="001902FA">
      <w:pPr>
        <w:pStyle w:val="ListParagraph"/>
        <w:numPr>
          <w:ilvl w:val="0"/>
          <w:numId w:val="1"/>
        </w:numPr>
        <w:jc w:val="both"/>
        <w:rPr>
          <w:rFonts w:ascii="Calibri" w:hAnsi="Calibri"/>
          <w:sz w:val="20"/>
          <w:szCs w:val="20"/>
        </w:rPr>
      </w:pPr>
      <w:r w:rsidRPr="00C64ED5">
        <w:rPr>
          <w:rFonts w:ascii="Calibri" w:hAnsi="Calibri"/>
          <w:sz w:val="20"/>
          <w:szCs w:val="20"/>
        </w:rPr>
        <w:t>The primary place of employment shall be around, but not limited to, (</w:t>
      </w:r>
      <w:r w:rsidRPr="00C64ED5">
        <w:rPr>
          <w:rFonts w:ascii="Calibri" w:hAnsi="Calibri"/>
          <w:b/>
          <w:sz w:val="20"/>
          <w:szCs w:val="20"/>
        </w:rPr>
        <w:t>kituo cha kazi kitakua, ambacho kinaeza badirishwa</w:t>
      </w:r>
      <w:r w:rsidRPr="00C64ED5">
        <w:rPr>
          <w:rFonts w:ascii="Calibri" w:hAnsi="Calibri"/>
          <w:sz w:val="20"/>
          <w:szCs w:val="20"/>
        </w:rPr>
        <w:t>)</w:t>
      </w:r>
      <w:r w:rsidR="007466D3" w:rsidRPr="00C64ED5">
        <w:rPr>
          <w:rFonts w:ascii="Calibri" w:hAnsi="Calibri"/>
          <w:sz w:val="20"/>
          <w:szCs w:val="20"/>
        </w:rPr>
        <w:t>,</w:t>
      </w:r>
      <w:r w:rsidR="00992C4D">
        <w:rPr>
          <w:rFonts w:ascii="Calibri" w:hAnsi="Calibri"/>
          <w:sz w:val="20"/>
          <w:szCs w:val="20"/>
        </w:rPr>
        <w:t xml:space="preserve"> </w:t>
      </w:r>
      <w:r w:rsidR="00992C4D" w:rsidRPr="00992C4D">
        <w:rPr>
          <w:rFonts w:ascii="Calibri" w:hAnsi="Calibri"/>
          <w:sz w:val="20"/>
          <w:szCs w:val="20"/>
          <w:highlight w:val="yellow"/>
        </w:rPr>
        <w:t>XXXX</w:t>
      </w:r>
      <w:r w:rsidR="007466D3" w:rsidRPr="00992C4D">
        <w:rPr>
          <w:rFonts w:ascii="Calibri" w:hAnsi="Calibri"/>
          <w:sz w:val="20"/>
          <w:szCs w:val="20"/>
          <w:highlight w:val="yellow"/>
        </w:rPr>
        <w:t>,</w:t>
      </w:r>
      <w:r w:rsidR="00295981" w:rsidRPr="00992C4D">
        <w:rPr>
          <w:rFonts w:ascii="Calibri" w:hAnsi="Calibri"/>
          <w:sz w:val="20"/>
          <w:szCs w:val="20"/>
          <w:highlight w:val="yellow"/>
        </w:rPr>
        <w:t xml:space="preserve"> Masaki,</w:t>
      </w:r>
      <w:r w:rsidRPr="00C64ED5">
        <w:rPr>
          <w:rFonts w:ascii="Calibri" w:hAnsi="Calibri"/>
          <w:sz w:val="20"/>
          <w:szCs w:val="20"/>
        </w:rPr>
        <w:t xml:space="preserve"> Dar Es Salaam.</w:t>
      </w:r>
    </w:p>
    <w:p w14:paraId="4C2188DA" w14:textId="77777777" w:rsidR="00D41322" w:rsidRPr="00C64ED5" w:rsidRDefault="00D41322" w:rsidP="001902FA">
      <w:pPr>
        <w:jc w:val="both"/>
        <w:rPr>
          <w:rFonts w:ascii="Calibri" w:hAnsi="Calibri"/>
          <w:sz w:val="20"/>
          <w:szCs w:val="20"/>
        </w:rPr>
      </w:pPr>
    </w:p>
    <w:p w14:paraId="3D8BF50D" w14:textId="77777777" w:rsidR="00D41322" w:rsidRPr="00C64ED5" w:rsidRDefault="00D41322" w:rsidP="001902FA">
      <w:pPr>
        <w:pStyle w:val="ListParagraph"/>
        <w:numPr>
          <w:ilvl w:val="0"/>
          <w:numId w:val="1"/>
        </w:numPr>
        <w:jc w:val="both"/>
        <w:rPr>
          <w:rFonts w:ascii="Calibri" w:hAnsi="Calibri"/>
          <w:sz w:val="20"/>
          <w:szCs w:val="20"/>
        </w:rPr>
      </w:pPr>
      <w:r w:rsidRPr="00C64ED5">
        <w:rPr>
          <w:rFonts w:ascii="Calibri" w:hAnsi="Calibri"/>
          <w:sz w:val="20"/>
          <w:szCs w:val="20"/>
        </w:rPr>
        <w:t>Employee’s Job Title/Position (</w:t>
      </w:r>
      <w:r w:rsidRPr="00C64ED5">
        <w:rPr>
          <w:rFonts w:ascii="Calibri" w:hAnsi="Calibri"/>
          <w:b/>
          <w:sz w:val="20"/>
          <w:szCs w:val="20"/>
        </w:rPr>
        <w:t>cheo cha mfanyakazi</w:t>
      </w:r>
      <w:r w:rsidRPr="00C64ED5">
        <w:rPr>
          <w:rFonts w:ascii="Calibri" w:hAnsi="Calibri"/>
          <w:sz w:val="20"/>
          <w:szCs w:val="20"/>
        </w:rPr>
        <w:t xml:space="preserve">): </w:t>
      </w:r>
      <w:r w:rsidR="00E7269A" w:rsidRPr="00C64ED5">
        <w:rPr>
          <w:rFonts w:ascii="Calibri" w:hAnsi="Calibri"/>
          <w:sz w:val="20"/>
          <w:szCs w:val="20"/>
        </w:rPr>
        <w:t>Housekeeper/</w:t>
      </w:r>
      <w:r w:rsidR="00993F25" w:rsidRPr="00C64ED5">
        <w:rPr>
          <w:rFonts w:ascii="Calibri" w:hAnsi="Calibri"/>
          <w:sz w:val="20"/>
          <w:szCs w:val="20"/>
        </w:rPr>
        <w:t>nanny (</w:t>
      </w:r>
      <w:r w:rsidR="00993F25" w:rsidRPr="00C64ED5">
        <w:rPr>
          <w:rFonts w:ascii="Calibri" w:hAnsi="Calibri"/>
          <w:b/>
          <w:sz w:val="20"/>
          <w:szCs w:val="20"/>
        </w:rPr>
        <w:t>dada)</w:t>
      </w:r>
    </w:p>
    <w:p w14:paraId="3D44D61B" w14:textId="77777777" w:rsidR="00D41322" w:rsidRPr="00C64ED5" w:rsidRDefault="00D41322" w:rsidP="001902FA">
      <w:pPr>
        <w:jc w:val="both"/>
        <w:rPr>
          <w:rFonts w:ascii="Calibri" w:hAnsi="Calibri"/>
          <w:sz w:val="20"/>
          <w:szCs w:val="20"/>
        </w:rPr>
      </w:pPr>
    </w:p>
    <w:p w14:paraId="14D6903F" w14:textId="3DBF7260" w:rsidR="00D41322" w:rsidRPr="00C64ED5" w:rsidRDefault="00D41322" w:rsidP="001902FA">
      <w:pPr>
        <w:pStyle w:val="ListParagraph"/>
        <w:numPr>
          <w:ilvl w:val="0"/>
          <w:numId w:val="1"/>
        </w:numPr>
        <w:jc w:val="both"/>
        <w:rPr>
          <w:rFonts w:ascii="Calibri" w:hAnsi="Calibri"/>
          <w:sz w:val="20"/>
          <w:szCs w:val="20"/>
        </w:rPr>
      </w:pPr>
      <w:r w:rsidRPr="00C64ED5">
        <w:rPr>
          <w:rFonts w:ascii="Calibri" w:hAnsi="Calibri"/>
          <w:sz w:val="20"/>
          <w:szCs w:val="20"/>
        </w:rPr>
        <w:t xml:space="preserve">Employee’s Gross Salary per month </w:t>
      </w:r>
      <w:r w:rsidRPr="00C64ED5">
        <w:rPr>
          <w:rFonts w:ascii="Calibri" w:hAnsi="Calibri"/>
          <w:b/>
          <w:sz w:val="20"/>
          <w:szCs w:val="20"/>
        </w:rPr>
        <w:t>(mshahara kwa mwezi)</w:t>
      </w:r>
      <w:r w:rsidRPr="00C64ED5">
        <w:rPr>
          <w:rFonts w:ascii="Calibri" w:hAnsi="Calibri"/>
          <w:sz w:val="20"/>
          <w:szCs w:val="20"/>
        </w:rPr>
        <w:t xml:space="preserve"> is </w:t>
      </w:r>
      <w:r w:rsidR="00992C4D">
        <w:rPr>
          <w:rFonts w:ascii="Calibri" w:hAnsi="Calibri"/>
          <w:sz w:val="20"/>
          <w:szCs w:val="20"/>
        </w:rPr>
        <w:t>5</w:t>
      </w:r>
      <w:r w:rsidR="00FB12F1">
        <w:rPr>
          <w:rFonts w:ascii="Calibri" w:hAnsi="Calibri"/>
          <w:sz w:val="20"/>
          <w:szCs w:val="20"/>
        </w:rPr>
        <w:t>50</w:t>
      </w:r>
      <w:r w:rsidRPr="00C64ED5">
        <w:rPr>
          <w:rFonts w:ascii="Calibri" w:hAnsi="Calibri"/>
          <w:sz w:val="20"/>
          <w:szCs w:val="20"/>
        </w:rPr>
        <w:t>,000 TSH</w:t>
      </w:r>
      <w:r w:rsidR="00E7269A" w:rsidRPr="00C64ED5">
        <w:rPr>
          <w:rFonts w:ascii="Calibri" w:hAnsi="Calibri"/>
          <w:sz w:val="20"/>
          <w:szCs w:val="20"/>
        </w:rPr>
        <w:t>.</w:t>
      </w:r>
      <w:r w:rsidRPr="00C64ED5">
        <w:rPr>
          <w:rFonts w:ascii="Calibri" w:hAnsi="Calibri"/>
          <w:b/>
          <w:sz w:val="20"/>
          <w:szCs w:val="20"/>
        </w:rPr>
        <w:t xml:space="preserve"> </w:t>
      </w:r>
      <w:r w:rsidRPr="00C64ED5">
        <w:rPr>
          <w:rFonts w:ascii="Calibri" w:hAnsi="Calibri"/>
          <w:sz w:val="20"/>
          <w:szCs w:val="20"/>
        </w:rPr>
        <w:t>This includes all allowan</w:t>
      </w:r>
      <w:r w:rsidR="00DB0A86" w:rsidRPr="00C64ED5">
        <w:rPr>
          <w:rFonts w:ascii="Calibri" w:hAnsi="Calibri"/>
          <w:sz w:val="20"/>
          <w:szCs w:val="20"/>
        </w:rPr>
        <w:t>ces: transportation (4</w:t>
      </w:r>
      <w:r w:rsidR="00DC7B20" w:rsidRPr="00C64ED5">
        <w:rPr>
          <w:rFonts w:ascii="Calibri" w:hAnsi="Calibri"/>
          <w:sz w:val="20"/>
          <w:szCs w:val="20"/>
        </w:rPr>
        <w:t>0,000</w:t>
      </w:r>
      <w:r w:rsidR="00E7269A" w:rsidRPr="00C64ED5">
        <w:rPr>
          <w:rFonts w:ascii="Calibri" w:hAnsi="Calibri"/>
          <w:sz w:val="20"/>
          <w:szCs w:val="20"/>
        </w:rPr>
        <w:t xml:space="preserve"> </w:t>
      </w:r>
      <w:r w:rsidR="00DC7B20" w:rsidRPr="00C64ED5">
        <w:rPr>
          <w:rFonts w:ascii="Calibri" w:hAnsi="Calibri"/>
          <w:sz w:val="20"/>
          <w:szCs w:val="20"/>
        </w:rPr>
        <w:t>TSH) and</w:t>
      </w:r>
      <w:r w:rsidR="00DB0A86" w:rsidRPr="00C64ED5">
        <w:rPr>
          <w:rFonts w:ascii="Calibri" w:hAnsi="Calibri"/>
          <w:sz w:val="20"/>
          <w:szCs w:val="20"/>
        </w:rPr>
        <w:t xml:space="preserve"> food (4</w:t>
      </w:r>
      <w:r w:rsidRPr="00C64ED5">
        <w:rPr>
          <w:rFonts w:ascii="Calibri" w:hAnsi="Calibri"/>
          <w:sz w:val="20"/>
          <w:szCs w:val="20"/>
        </w:rPr>
        <w:t>0,000</w:t>
      </w:r>
      <w:r w:rsidR="00E7269A" w:rsidRPr="00C64ED5">
        <w:rPr>
          <w:rFonts w:ascii="Calibri" w:hAnsi="Calibri"/>
          <w:sz w:val="20"/>
          <w:szCs w:val="20"/>
        </w:rPr>
        <w:t xml:space="preserve"> </w:t>
      </w:r>
      <w:r w:rsidRPr="00C64ED5">
        <w:rPr>
          <w:rFonts w:ascii="Calibri" w:hAnsi="Calibri"/>
          <w:sz w:val="20"/>
          <w:szCs w:val="20"/>
        </w:rPr>
        <w:t>TSH). (</w:t>
      </w:r>
      <w:r w:rsidRPr="00C64ED5">
        <w:rPr>
          <w:rFonts w:ascii="Calibri" w:hAnsi="Calibri"/>
          <w:b/>
          <w:sz w:val="20"/>
          <w:szCs w:val="20"/>
        </w:rPr>
        <w:t xml:space="preserve">mshahara kwa mwezi umehusisha posho ya </w:t>
      </w:r>
      <w:r w:rsidR="00DB0A86" w:rsidRPr="00C64ED5">
        <w:rPr>
          <w:rFonts w:ascii="Calibri" w:hAnsi="Calibri"/>
          <w:b/>
          <w:sz w:val="20"/>
          <w:szCs w:val="20"/>
        </w:rPr>
        <w:t>usafiri (4</w:t>
      </w:r>
      <w:r w:rsidR="00DC7B20" w:rsidRPr="00C64ED5">
        <w:rPr>
          <w:rFonts w:ascii="Calibri" w:hAnsi="Calibri"/>
          <w:b/>
          <w:sz w:val="20"/>
          <w:szCs w:val="20"/>
        </w:rPr>
        <w:t>0</w:t>
      </w:r>
      <w:r w:rsidR="00DB0A86" w:rsidRPr="00C64ED5">
        <w:rPr>
          <w:rFonts w:ascii="Calibri" w:hAnsi="Calibri"/>
          <w:b/>
          <w:sz w:val="20"/>
          <w:szCs w:val="20"/>
        </w:rPr>
        <w:t>,</w:t>
      </w:r>
      <w:r w:rsidR="00DC7B20" w:rsidRPr="00C64ED5">
        <w:rPr>
          <w:rFonts w:ascii="Calibri" w:hAnsi="Calibri"/>
          <w:b/>
          <w:sz w:val="20"/>
          <w:szCs w:val="20"/>
        </w:rPr>
        <w:t>000tsh)</w:t>
      </w:r>
      <w:r w:rsidRPr="00C64ED5">
        <w:rPr>
          <w:rFonts w:ascii="Calibri" w:hAnsi="Calibri"/>
          <w:b/>
          <w:sz w:val="20"/>
          <w:szCs w:val="20"/>
        </w:rPr>
        <w:t xml:space="preserve"> na malazi (</w:t>
      </w:r>
      <w:r w:rsidR="00DB0A86" w:rsidRPr="00C64ED5">
        <w:rPr>
          <w:rFonts w:ascii="Calibri" w:hAnsi="Calibri"/>
          <w:b/>
          <w:sz w:val="20"/>
          <w:szCs w:val="20"/>
        </w:rPr>
        <w:t>4</w:t>
      </w:r>
      <w:r w:rsidRPr="00C64ED5">
        <w:rPr>
          <w:rFonts w:ascii="Calibri" w:hAnsi="Calibri"/>
          <w:b/>
          <w:sz w:val="20"/>
          <w:szCs w:val="20"/>
        </w:rPr>
        <w:t>0</w:t>
      </w:r>
      <w:r w:rsidR="00DB0A86" w:rsidRPr="00C64ED5">
        <w:rPr>
          <w:rFonts w:ascii="Calibri" w:hAnsi="Calibri"/>
          <w:b/>
          <w:sz w:val="20"/>
          <w:szCs w:val="20"/>
        </w:rPr>
        <w:t>,</w:t>
      </w:r>
      <w:r w:rsidRPr="00C64ED5">
        <w:rPr>
          <w:rFonts w:ascii="Calibri" w:hAnsi="Calibri"/>
          <w:b/>
          <w:sz w:val="20"/>
          <w:szCs w:val="20"/>
        </w:rPr>
        <w:t>000tsh</w:t>
      </w:r>
      <w:r w:rsidRPr="00C64ED5">
        <w:rPr>
          <w:rFonts w:ascii="Calibri" w:hAnsi="Calibri"/>
          <w:sz w:val="20"/>
          <w:szCs w:val="20"/>
        </w:rPr>
        <w:t>)</w:t>
      </w:r>
      <w:r w:rsidRPr="00C64ED5">
        <w:rPr>
          <w:rFonts w:ascii="Calibri" w:hAnsi="Calibri"/>
          <w:b/>
          <w:sz w:val="20"/>
          <w:szCs w:val="20"/>
        </w:rPr>
        <w:t>.</w:t>
      </w:r>
      <w:r w:rsidR="00E7269A" w:rsidRPr="00C64ED5">
        <w:rPr>
          <w:rFonts w:ascii="Calibri" w:hAnsi="Calibri"/>
          <w:b/>
          <w:sz w:val="20"/>
          <w:szCs w:val="20"/>
        </w:rPr>
        <w:t xml:space="preserve"> </w:t>
      </w:r>
      <w:r w:rsidR="00C64ED5" w:rsidRPr="00C64ED5">
        <w:rPr>
          <w:rFonts w:ascii="Calibri" w:hAnsi="Calibri"/>
          <w:sz w:val="20"/>
          <w:szCs w:val="20"/>
        </w:rPr>
        <w:t>Salary shall be paid twice per month in equal installments.</w:t>
      </w:r>
    </w:p>
    <w:p w14:paraId="06686A7A" w14:textId="77777777" w:rsidR="00396B8E" w:rsidRPr="00C64ED5" w:rsidRDefault="00396B8E" w:rsidP="001902FA">
      <w:pPr>
        <w:pStyle w:val="ListParagraph"/>
        <w:jc w:val="both"/>
        <w:rPr>
          <w:rFonts w:ascii="Calibri" w:hAnsi="Calibri"/>
          <w:sz w:val="20"/>
          <w:szCs w:val="20"/>
        </w:rPr>
      </w:pPr>
    </w:p>
    <w:p w14:paraId="6EC97687" w14:textId="77777777" w:rsidR="00D41322" w:rsidRPr="009E5476" w:rsidRDefault="00D41322" w:rsidP="001902FA">
      <w:pPr>
        <w:pStyle w:val="ListParagraph"/>
        <w:numPr>
          <w:ilvl w:val="1"/>
          <w:numId w:val="1"/>
        </w:numPr>
        <w:jc w:val="both"/>
        <w:rPr>
          <w:rFonts w:ascii="Calibri" w:hAnsi="Calibri"/>
          <w:sz w:val="20"/>
          <w:szCs w:val="20"/>
          <w:lang w:val="es-CO"/>
        </w:rPr>
      </w:pPr>
      <w:r w:rsidRPr="00C64ED5">
        <w:rPr>
          <w:rFonts w:ascii="Calibri" w:hAnsi="Calibri"/>
          <w:sz w:val="20"/>
          <w:szCs w:val="20"/>
        </w:rPr>
        <w:t xml:space="preserve">Employee is entitled to overtime pay at a rate of time and a half. </w:t>
      </w:r>
      <w:r w:rsidRPr="009E5476">
        <w:rPr>
          <w:rFonts w:ascii="Calibri" w:hAnsi="Calibri"/>
          <w:b/>
          <w:sz w:val="20"/>
          <w:szCs w:val="20"/>
          <w:lang w:val="es-CO"/>
        </w:rPr>
        <w:t>(mwajiriwa atalipwa mara moja na nusu ya mshahara wake wa kila siku endapo atafanya kazi masaa ya ziada)</w:t>
      </w:r>
      <w:r w:rsidR="00E7269A" w:rsidRPr="009E5476">
        <w:rPr>
          <w:rFonts w:ascii="Calibri" w:hAnsi="Calibri"/>
          <w:b/>
          <w:sz w:val="20"/>
          <w:szCs w:val="20"/>
          <w:lang w:val="es-CO"/>
        </w:rPr>
        <w:t xml:space="preserve"> </w:t>
      </w:r>
    </w:p>
    <w:p w14:paraId="41D4F953" w14:textId="77777777" w:rsidR="00D41322" w:rsidRPr="00C64ED5" w:rsidRDefault="00D41322" w:rsidP="001902FA">
      <w:pPr>
        <w:pStyle w:val="ListParagraph"/>
        <w:numPr>
          <w:ilvl w:val="1"/>
          <w:numId w:val="1"/>
        </w:numPr>
        <w:jc w:val="both"/>
        <w:rPr>
          <w:rFonts w:ascii="Calibri" w:hAnsi="Calibri"/>
          <w:sz w:val="20"/>
          <w:szCs w:val="20"/>
        </w:rPr>
      </w:pPr>
      <w:r w:rsidRPr="00C64ED5">
        <w:rPr>
          <w:rFonts w:ascii="Calibri" w:hAnsi="Calibri"/>
          <w:sz w:val="20"/>
          <w:szCs w:val="20"/>
        </w:rPr>
        <w:t xml:space="preserve">If required to work on a public holiday, Employee is entitled to double pay of base salary. </w:t>
      </w:r>
      <w:r w:rsidRPr="00C64ED5">
        <w:rPr>
          <w:rFonts w:ascii="Calibri" w:hAnsi="Calibri"/>
          <w:b/>
          <w:sz w:val="20"/>
          <w:szCs w:val="20"/>
        </w:rPr>
        <w:t>(siku za siku kuu mwajiriwa atalipwa mara mbili ya malipo yake ya kila siku endapo atahitajika kufanya kazi)</w:t>
      </w:r>
    </w:p>
    <w:p w14:paraId="226DCEBA" w14:textId="77777777" w:rsidR="00D41322" w:rsidRPr="009E5476" w:rsidRDefault="00D41322" w:rsidP="001902FA">
      <w:pPr>
        <w:pStyle w:val="ListParagraph"/>
        <w:numPr>
          <w:ilvl w:val="1"/>
          <w:numId w:val="1"/>
        </w:numPr>
        <w:jc w:val="both"/>
        <w:rPr>
          <w:rFonts w:ascii="Calibri" w:hAnsi="Calibri"/>
          <w:sz w:val="20"/>
          <w:szCs w:val="20"/>
          <w:lang w:val="es-CO"/>
        </w:rPr>
      </w:pPr>
      <w:r w:rsidRPr="00C64ED5">
        <w:rPr>
          <w:rFonts w:ascii="Calibri" w:hAnsi="Calibri"/>
          <w:sz w:val="20"/>
          <w:szCs w:val="20"/>
        </w:rPr>
        <w:t xml:space="preserve">Management may choose to implement a bonus scheme in lieu of overtime (time and a half) and public holiday (double) pay. </w:t>
      </w:r>
      <w:r w:rsidRPr="009E5476">
        <w:rPr>
          <w:rFonts w:ascii="Calibri" w:hAnsi="Calibri"/>
          <w:b/>
          <w:sz w:val="20"/>
          <w:szCs w:val="20"/>
          <w:lang w:val="es-CO"/>
        </w:rPr>
        <w:t>(Management inaeza tumia mfumo wa bonus kufidia malipo ya overtime tofauti na njia zilizo elezwa awali)</w:t>
      </w:r>
      <w:r w:rsidRPr="009E5476">
        <w:rPr>
          <w:rFonts w:ascii="Calibri" w:hAnsi="Calibri"/>
          <w:sz w:val="20"/>
          <w:szCs w:val="20"/>
          <w:lang w:val="es-CO"/>
        </w:rPr>
        <w:t xml:space="preserve"> </w:t>
      </w:r>
    </w:p>
    <w:p w14:paraId="69A08CC9" w14:textId="77777777" w:rsidR="00CD0A9E" w:rsidRPr="00C64ED5" w:rsidRDefault="00CD0A9E" w:rsidP="001902FA">
      <w:pPr>
        <w:pStyle w:val="ListParagraph"/>
        <w:numPr>
          <w:ilvl w:val="1"/>
          <w:numId w:val="1"/>
        </w:numPr>
        <w:jc w:val="both"/>
        <w:rPr>
          <w:rFonts w:ascii="Calibri" w:hAnsi="Calibri"/>
          <w:sz w:val="20"/>
          <w:szCs w:val="20"/>
        </w:rPr>
      </w:pPr>
      <w:r w:rsidRPr="00C64ED5">
        <w:rPr>
          <w:rFonts w:ascii="Calibri" w:hAnsi="Calibri"/>
          <w:sz w:val="20"/>
          <w:szCs w:val="20"/>
        </w:rPr>
        <w:t>The Employer shall reimburse up to a maximum of TSH 120,000 per year on a pro rata basis towards the medical costs of the Employee and registered dependents.  Any additional health related costs above this amount shall be the responsibility of the employee.</w:t>
      </w:r>
    </w:p>
    <w:p w14:paraId="4F45E558" w14:textId="77777777" w:rsidR="00D41322" w:rsidRPr="00C64ED5" w:rsidRDefault="00D41322" w:rsidP="001902FA">
      <w:pPr>
        <w:pStyle w:val="ListParagraph"/>
        <w:ind w:left="360" w:firstLine="360"/>
        <w:jc w:val="both"/>
        <w:rPr>
          <w:rFonts w:ascii="Calibri" w:hAnsi="Calibri"/>
          <w:sz w:val="20"/>
          <w:szCs w:val="20"/>
        </w:rPr>
      </w:pPr>
    </w:p>
    <w:p w14:paraId="477C3124" w14:textId="77777777" w:rsidR="00D41322" w:rsidRPr="00C64ED5" w:rsidRDefault="00D41322" w:rsidP="001902FA">
      <w:pPr>
        <w:pStyle w:val="ListParagraph"/>
        <w:numPr>
          <w:ilvl w:val="0"/>
          <w:numId w:val="1"/>
        </w:numPr>
        <w:jc w:val="both"/>
        <w:rPr>
          <w:rFonts w:ascii="Calibri" w:hAnsi="Calibri"/>
          <w:sz w:val="20"/>
          <w:szCs w:val="20"/>
        </w:rPr>
      </w:pPr>
      <w:r w:rsidRPr="00C64ED5">
        <w:rPr>
          <w:rFonts w:ascii="Calibri" w:hAnsi="Calibri"/>
          <w:sz w:val="20"/>
          <w:szCs w:val="20"/>
        </w:rPr>
        <w:t xml:space="preserve">Working hours </w:t>
      </w:r>
      <w:r w:rsidRPr="00C64ED5">
        <w:rPr>
          <w:rFonts w:ascii="Calibri" w:hAnsi="Calibri"/>
          <w:b/>
          <w:sz w:val="20"/>
          <w:szCs w:val="20"/>
        </w:rPr>
        <w:t>(masaa ya kazi)</w:t>
      </w:r>
      <w:r w:rsidRPr="00C64ED5">
        <w:rPr>
          <w:rFonts w:ascii="Calibri" w:hAnsi="Calibri"/>
          <w:sz w:val="20"/>
          <w:szCs w:val="20"/>
        </w:rPr>
        <w:t>:</w:t>
      </w:r>
    </w:p>
    <w:p w14:paraId="0276198F" w14:textId="77777777" w:rsidR="009C0ADA" w:rsidRDefault="00A57A5E" w:rsidP="001902FA">
      <w:pPr>
        <w:pStyle w:val="ListParagraph"/>
        <w:ind w:left="360"/>
        <w:jc w:val="both"/>
        <w:rPr>
          <w:rFonts w:ascii="Calibri" w:hAnsi="Calibri"/>
          <w:sz w:val="20"/>
          <w:szCs w:val="20"/>
        </w:rPr>
      </w:pPr>
      <w:r w:rsidRPr="00C64ED5">
        <w:rPr>
          <w:rFonts w:ascii="Calibri" w:hAnsi="Calibri"/>
          <w:sz w:val="20"/>
          <w:szCs w:val="20"/>
        </w:rPr>
        <w:t xml:space="preserve">Monday to Friday: 45 hours </w:t>
      </w:r>
      <w:r w:rsidR="00B0707D" w:rsidRPr="00C64ED5">
        <w:rPr>
          <w:rFonts w:ascii="Calibri" w:hAnsi="Calibri"/>
          <w:sz w:val="20"/>
          <w:szCs w:val="20"/>
        </w:rPr>
        <w:t>(as agreed with employer)</w:t>
      </w:r>
    </w:p>
    <w:p w14:paraId="07BF3082" w14:textId="77777777" w:rsidR="00A3088A" w:rsidRPr="00C64ED5" w:rsidRDefault="00A3088A" w:rsidP="00A3088A">
      <w:pPr>
        <w:pStyle w:val="ListParagraph"/>
        <w:ind w:left="360"/>
        <w:jc w:val="both"/>
        <w:rPr>
          <w:rFonts w:ascii="Calibri" w:hAnsi="Calibri"/>
          <w:sz w:val="20"/>
          <w:szCs w:val="20"/>
        </w:rPr>
      </w:pPr>
      <w:r w:rsidRPr="00C64ED5">
        <w:rPr>
          <w:rFonts w:ascii="Calibri" w:hAnsi="Calibri"/>
          <w:sz w:val="20"/>
          <w:szCs w:val="20"/>
        </w:rPr>
        <w:t>Saturday: 4 hours (as agreed with employer)</w:t>
      </w:r>
    </w:p>
    <w:p w14:paraId="4CB4AF7D" w14:textId="77777777" w:rsidR="00D41322" w:rsidRPr="00C64ED5" w:rsidRDefault="00D41322" w:rsidP="001902FA">
      <w:pPr>
        <w:pStyle w:val="ListParagraph"/>
        <w:ind w:left="792"/>
        <w:jc w:val="both"/>
        <w:rPr>
          <w:rFonts w:ascii="Calibri" w:hAnsi="Calibri"/>
          <w:sz w:val="20"/>
          <w:szCs w:val="20"/>
        </w:rPr>
      </w:pPr>
    </w:p>
    <w:p w14:paraId="4ABD2B16" w14:textId="77777777" w:rsidR="00F2462B" w:rsidRDefault="00D41322" w:rsidP="001902FA">
      <w:pPr>
        <w:pStyle w:val="ListParagraph"/>
        <w:numPr>
          <w:ilvl w:val="0"/>
          <w:numId w:val="1"/>
        </w:numPr>
        <w:jc w:val="both"/>
        <w:rPr>
          <w:rFonts w:ascii="Calibri" w:hAnsi="Calibri"/>
          <w:sz w:val="20"/>
          <w:szCs w:val="20"/>
          <w:lang w:val="es-CO"/>
        </w:rPr>
      </w:pPr>
      <w:r w:rsidRPr="00C64ED5">
        <w:rPr>
          <w:rFonts w:ascii="Calibri" w:hAnsi="Calibri"/>
          <w:sz w:val="20"/>
          <w:szCs w:val="20"/>
        </w:rPr>
        <w:t xml:space="preserve">All </w:t>
      </w:r>
      <w:r w:rsidR="00394935" w:rsidRPr="00C64ED5">
        <w:rPr>
          <w:rFonts w:ascii="Calibri" w:hAnsi="Calibri"/>
          <w:sz w:val="20"/>
          <w:szCs w:val="20"/>
        </w:rPr>
        <w:t>statutory</w:t>
      </w:r>
      <w:r w:rsidRPr="00C64ED5">
        <w:rPr>
          <w:rFonts w:ascii="Calibri" w:hAnsi="Calibri"/>
          <w:sz w:val="20"/>
          <w:szCs w:val="20"/>
        </w:rPr>
        <w:t xml:space="preserve"> salary deductions shall be withheld in accordance with Tanzanian law. </w:t>
      </w:r>
      <w:r w:rsidRPr="009E5476">
        <w:rPr>
          <w:rFonts w:ascii="Calibri" w:hAnsi="Calibri"/>
          <w:sz w:val="20"/>
          <w:szCs w:val="20"/>
          <w:lang w:val="es-CO"/>
        </w:rPr>
        <w:t>(</w:t>
      </w:r>
      <w:r w:rsidRPr="009E5476">
        <w:rPr>
          <w:rFonts w:ascii="Calibri" w:hAnsi="Calibri"/>
          <w:b/>
          <w:sz w:val="20"/>
          <w:szCs w:val="20"/>
          <w:lang w:val="es-CO"/>
        </w:rPr>
        <w:t>sheria ya Tanzania itatumika katika makato ya kutoka kwenye mshahara wa mhusika</w:t>
      </w:r>
      <w:r w:rsidRPr="009E5476">
        <w:rPr>
          <w:rFonts w:ascii="Calibri" w:hAnsi="Calibri"/>
          <w:sz w:val="20"/>
          <w:szCs w:val="20"/>
          <w:lang w:val="es-CO"/>
        </w:rPr>
        <w:t>).</w:t>
      </w:r>
    </w:p>
    <w:p w14:paraId="562ACFFF" w14:textId="77777777" w:rsidR="00F2462B" w:rsidRDefault="00F2462B" w:rsidP="001902FA">
      <w:pPr>
        <w:pStyle w:val="ListParagraph"/>
        <w:ind w:left="360"/>
        <w:jc w:val="both"/>
        <w:rPr>
          <w:rFonts w:ascii="Calibri" w:hAnsi="Calibri"/>
          <w:sz w:val="20"/>
          <w:szCs w:val="20"/>
          <w:lang w:val="es-CO"/>
        </w:rPr>
      </w:pPr>
    </w:p>
    <w:p w14:paraId="5E79B9E3" w14:textId="77777777" w:rsidR="00074D27" w:rsidRDefault="00D41322" w:rsidP="001C01A6">
      <w:pPr>
        <w:pStyle w:val="ListParagraph"/>
        <w:numPr>
          <w:ilvl w:val="0"/>
          <w:numId w:val="1"/>
        </w:numPr>
        <w:jc w:val="both"/>
        <w:rPr>
          <w:rFonts w:ascii="Calibri" w:hAnsi="Calibri"/>
          <w:b/>
          <w:sz w:val="20"/>
          <w:szCs w:val="20"/>
          <w:lang w:val="es-CO"/>
        </w:rPr>
      </w:pPr>
      <w:r w:rsidRPr="00F2462B">
        <w:rPr>
          <w:rFonts w:ascii="Calibri" w:hAnsi="Calibri"/>
          <w:sz w:val="20"/>
          <w:szCs w:val="20"/>
        </w:rPr>
        <w:t xml:space="preserve">Employee shall </w:t>
      </w:r>
      <w:r w:rsidR="0068624C" w:rsidRPr="00F2462B">
        <w:rPr>
          <w:rFonts w:ascii="Calibri" w:hAnsi="Calibri"/>
          <w:sz w:val="20"/>
          <w:szCs w:val="20"/>
        </w:rPr>
        <w:t xml:space="preserve">be paid gross amount salary, which includes </w:t>
      </w:r>
      <w:r w:rsidRPr="00F2462B">
        <w:rPr>
          <w:rFonts w:ascii="Calibri" w:hAnsi="Calibri"/>
          <w:sz w:val="20"/>
          <w:szCs w:val="20"/>
        </w:rPr>
        <w:t xml:space="preserve">Employer </w:t>
      </w:r>
      <w:r w:rsidR="0068624C" w:rsidRPr="00F2462B">
        <w:rPr>
          <w:rFonts w:ascii="Calibri" w:hAnsi="Calibri"/>
          <w:sz w:val="20"/>
          <w:szCs w:val="20"/>
        </w:rPr>
        <w:t xml:space="preserve">10% </w:t>
      </w:r>
      <w:r w:rsidRPr="00F2462B">
        <w:rPr>
          <w:rFonts w:ascii="Calibri" w:hAnsi="Calibri"/>
          <w:sz w:val="20"/>
          <w:szCs w:val="20"/>
        </w:rPr>
        <w:t>matching funds</w:t>
      </w:r>
      <w:r w:rsidR="0068624C" w:rsidRPr="00F2462B">
        <w:rPr>
          <w:rFonts w:ascii="Calibri" w:hAnsi="Calibri"/>
          <w:sz w:val="20"/>
          <w:szCs w:val="20"/>
        </w:rPr>
        <w:t xml:space="preserve"> for pension. Employee is responsible for investing these funds in a pension fund scheme if they so desire and as may be required by law.</w:t>
      </w:r>
      <w:r w:rsidR="00F2462B" w:rsidRPr="00F2462B">
        <w:rPr>
          <w:rFonts w:ascii="Calibri" w:hAnsi="Calibri"/>
          <w:sz w:val="20"/>
          <w:szCs w:val="20"/>
        </w:rPr>
        <w:t xml:space="preserve"> </w:t>
      </w:r>
      <w:r w:rsidR="00F2462B" w:rsidRPr="00F2462B">
        <w:rPr>
          <w:rFonts w:ascii="Calibri" w:hAnsi="Calibri"/>
          <w:sz w:val="20"/>
          <w:szCs w:val="20"/>
          <w:lang w:val="es-CO"/>
        </w:rPr>
        <w:t>(</w:t>
      </w:r>
      <w:r w:rsidR="00F2462B" w:rsidRPr="00F2462B">
        <w:rPr>
          <w:rFonts w:ascii="Calibri" w:hAnsi="Calibri"/>
          <w:b/>
          <w:sz w:val="20"/>
          <w:szCs w:val="20"/>
          <w:lang w:val="es-CO"/>
        </w:rPr>
        <w:t>Mfanyakazi zitalipwa pato la kiasi mshahara, ambayo ni pamoja na mwajiri 10% ya vinavyolingana fedha kwa ajili ya pensheni. Mfanyakazi ni wajibu kwa ajili ya kuwekeza fedha hizo katika mpango mfuko wa pensheni kama wao ili hamu na kama kutakiwa na sheria</w:t>
      </w:r>
      <w:r w:rsidR="00F2462B">
        <w:rPr>
          <w:rFonts w:ascii="Calibri" w:hAnsi="Calibri"/>
          <w:b/>
          <w:sz w:val="20"/>
          <w:szCs w:val="20"/>
          <w:lang w:val="es-CO"/>
        </w:rPr>
        <w:t>)</w:t>
      </w:r>
      <w:r w:rsidR="00F2462B" w:rsidRPr="00F2462B">
        <w:rPr>
          <w:rFonts w:ascii="Calibri" w:hAnsi="Calibri"/>
          <w:b/>
          <w:sz w:val="20"/>
          <w:szCs w:val="20"/>
          <w:lang w:val="es-CO"/>
        </w:rPr>
        <w:t>.</w:t>
      </w:r>
    </w:p>
    <w:p w14:paraId="7EDD238F" w14:textId="77777777" w:rsidR="00074D27" w:rsidRPr="00074D27" w:rsidRDefault="00074D27" w:rsidP="00074D27">
      <w:pPr>
        <w:pStyle w:val="ListParagraph"/>
        <w:rPr>
          <w:rFonts w:ascii="Calibri" w:hAnsi="Calibri"/>
          <w:sz w:val="20"/>
          <w:szCs w:val="20"/>
          <w:lang w:val="es-CO"/>
        </w:rPr>
      </w:pPr>
    </w:p>
    <w:p w14:paraId="05D524D2" w14:textId="1A9197D0" w:rsidR="001C01A6" w:rsidRPr="00074D27" w:rsidRDefault="00FF0896" w:rsidP="001C01A6">
      <w:pPr>
        <w:pStyle w:val="ListParagraph"/>
        <w:numPr>
          <w:ilvl w:val="0"/>
          <w:numId w:val="1"/>
        </w:numPr>
        <w:jc w:val="both"/>
        <w:rPr>
          <w:rFonts w:ascii="Calibri" w:hAnsi="Calibri"/>
          <w:b/>
          <w:sz w:val="20"/>
          <w:szCs w:val="20"/>
          <w:lang w:val="es-CO"/>
        </w:rPr>
      </w:pPr>
      <w:r w:rsidRPr="00074D27">
        <w:rPr>
          <w:rFonts w:ascii="Calibri" w:hAnsi="Calibri"/>
          <w:sz w:val="20"/>
          <w:szCs w:val="20"/>
          <w:lang w:val="es-CO"/>
        </w:rPr>
        <w:t xml:space="preserve">Employee shall be provided with an initial </w:t>
      </w:r>
      <w:r w:rsidRPr="00074D27">
        <w:rPr>
          <w:rFonts w:ascii="Calibri" w:hAnsi="Calibri"/>
          <w:sz w:val="20"/>
          <w:szCs w:val="20"/>
        </w:rPr>
        <w:t>60,000 TSH to set up a social security fund through NSSF for herself and immediate family dependents (husband and children under 18 years). The employer will match employee contributions in the amount of 25,000 TSH per month</w:t>
      </w:r>
      <w:r w:rsidR="004B6CCA" w:rsidRPr="00074D27">
        <w:rPr>
          <w:rFonts w:ascii="Calibri" w:hAnsi="Calibri"/>
          <w:sz w:val="20"/>
          <w:szCs w:val="20"/>
        </w:rPr>
        <w:t>, with original receipts provided</w:t>
      </w:r>
      <w:r w:rsidRPr="00074D27">
        <w:rPr>
          <w:rFonts w:ascii="Calibri" w:hAnsi="Calibri"/>
          <w:sz w:val="20"/>
          <w:szCs w:val="20"/>
        </w:rPr>
        <w:t xml:space="preserve">. </w:t>
      </w:r>
      <w:r w:rsidR="001C01A6" w:rsidRPr="00074D27">
        <w:rPr>
          <w:rFonts w:ascii="Calibri" w:hAnsi="Calibri"/>
          <w:b/>
          <w:sz w:val="20"/>
          <w:szCs w:val="20"/>
          <w:lang w:val="es-CO"/>
        </w:rPr>
        <w:t>(Mfanyakazi atapatiwa TSH 60,000 ya awali ya kuanzisha mfuko wa usalama wa kijamii kupitia NSSF kwa ajili yake mwenyewe na familia inayomtegemea (mume na watoto chini ya miaka 18). Mwajiri atamchangia mfanyakazi kiasi cha TSH 25,000 kwa mwezi, kutokana na  risiti halali zitakazotolewa).</w:t>
      </w:r>
    </w:p>
    <w:p w14:paraId="1BAAE7F0" w14:textId="618CB2C3" w:rsidR="00FF0896" w:rsidRPr="00FF0896" w:rsidRDefault="00FF0896" w:rsidP="001C01A6">
      <w:pPr>
        <w:pStyle w:val="ListParagraph"/>
        <w:ind w:left="360"/>
        <w:jc w:val="both"/>
        <w:rPr>
          <w:rFonts w:ascii="Calibri" w:hAnsi="Calibri"/>
          <w:sz w:val="20"/>
          <w:szCs w:val="20"/>
          <w:lang w:val="es-CO"/>
        </w:rPr>
      </w:pPr>
    </w:p>
    <w:p w14:paraId="43A0FAD2" w14:textId="77777777" w:rsidR="00D41322" w:rsidRPr="00F2462B" w:rsidRDefault="00D41322" w:rsidP="001902FA">
      <w:pPr>
        <w:jc w:val="both"/>
        <w:rPr>
          <w:rFonts w:ascii="Calibri" w:hAnsi="Calibri"/>
          <w:sz w:val="20"/>
          <w:szCs w:val="20"/>
          <w:lang w:val="sw-KE"/>
        </w:rPr>
      </w:pPr>
    </w:p>
    <w:p w14:paraId="11C329FA" w14:textId="77777777" w:rsidR="00BA6C88" w:rsidRPr="00646B52" w:rsidRDefault="00D41322" w:rsidP="001902FA">
      <w:pPr>
        <w:pStyle w:val="HTMLPreformatted"/>
        <w:numPr>
          <w:ilvl w:val="0"/>
          <w:numId w:val="1"/>
        </w:numPr>
        <w:shd w:val="clear" w:color="auto" w:fill="FFFFFF"/>
        <w:jc w:val="both"/>
        <w:rPr>
          <w:rFonts w:ascii="Calibri" w:eastAsia="MS Mincho" w:hAnsi="Calibri" w:cs="Times New Roman"/>
          <w:b/>
        </w:rPr>
      </w:pPr>
      <w:r w:rsidRPr="00C64ED5">
        <w:rPr>
          <w:rFonts w:ascii="Calibri" w:hAnsi="Calibri"/>
        </w:rPr>
        <w:lastRenderedPageBreak/>
        <w:t xml:space="preserve">Employee </w:t>
      </w:r>
      <w:r w:rsidR="00031468" w:rsidRPr="00C64ED5">
        <w:rPr>
          <w:rFonts w:ascii="Calibri" w:hAnsi="Calibri"/>
        </w:rPr>
        <w:t>is</w:t>
      </w:r>
      <w:r w:rsidRPr="00C64ED5">
        <w:rPr>
          <w:rFonts w:ascii="Calibri" w:hAnsi="Calibri"/>
        </w:rPr>
        <w:t xml:space="preserve"> entitled to 28 days paid leave</w:t>
      </w:r>
      <w:r w:rsidR="00C97C7F">
        <w:rPr>
          <w:rFonts w:ascii="Calibri" w:hAnsi="Calibri"/>
        </w:rPr>
        <w:t xml:space="preserve"> on a pro rata basis</w:t>
      </w:r>
      <w:r w:rsidR="009C0ADA" w:rsidRPr="00C64ED5">
        <w:rPr>
          <w:rFonts w:ascii="Calibri" w:hAnsi="Calibri"/>
        </w:rPr>
        <w:t>, inclusive of public holidays,</w:t>
      </w:r>
      <w:r w:rsidRPr="00C64ED5">
        <w:rPr>
          <w:rFonts w:ascii="Calibri" w:hAnsi="Calibri"/>
        </w:rPr>
        <w:t xml:space="preserve"> </w:t>
      </w:r>
      <w:r w:rsidR="00031468" w:rsidRPr="00C64ED5">
        <w:rPr>
          <w:rFonts w:ascii="Calibri" w:hAnsi="Calibri"/>
        </w:rPr>
        <w:t xml:space="preserve">per year </w:t>
      </w:r>
      <w:r w:rsidRPr="00C64ED5">
        <w:rPr>
          <w:rFonts w:ascii="Calibri" w:hAnsi="Calibri"/>
        </w:rPr>
        <w:t>in accordance with Tanzanian Law</w:t>
      </w:r>
      <w:r w:rsidRPr="00646B52">
        <w:rPr>
          <w:rFonts w:ascii="Calibri" w:hAnsi="Calibri"/>
        </w:rPr>
        <w:t>.</w:t>
      </w:r>
      <w:r w:rsidRPr="00C64ED5">
        <w:rPr>
          <w:rFonts w:ascii="Calibri" w:hAnsi="Calibri"/>
          <w:b/>
        </w:rPr>
        <w:t xml:space="preserve"> </w:t>
      </w:r>
      <w:r w:rsidR="00646B52">
        <w:rPr>
          <w:rFonts w:ascii="Calibri" w:hAnsi="Calibri"/>
          <w:b/>
        </w:rPr>
        <w:t>(</w:t>
      </w:r>
      <w:r w:rsidR="00BA6C88" w:rsidRPr="00646B52">
        <w:rPr>
          <w:rFonts w:ascii="Calibri" w:eastAsia="MS Mincho" w:hAnsi="Calibri" w:cs="Times New Roman"/>
          <w:b/>
        </w:rPr>
        <w:t>Mfanyakazi ana haki ya siku 28 kulipwa likizo ya pro rata msingi, umoja wa sikukuu za umma, kwa mwaka kwa mujibu wa Sheria za Tanzania</w:t>
      </w:r>
      <w:r w:rsidR="00646B52">
        <w:rPr>
          <w:rFonts w:ascii="Calibri" w:eastAsia="MS Mincho" w:hAnsi="Calibri" w:cs="Times New Roman"/>
          <w:b/>
        </w:rPr>
        <w:t>).</w:t>
      </w:r>
    </w:p>
    <w:p w14:paraId="072E0D94" w14:textId="77777777" w:rsidR="00D41322" w:rsidRPr="00646B52" w:rsidRDefault="00D41322" w:rsidP="001902FA">
      <w:pPr>
        <w:pStyle w:val="ListParagraph"/>
        <w:ind w:left="360"/>
        <w:jc w:val="both"/>
        <w:rPr>
          <w:rFonts w:ascii="Calibri" w:hAnsi="Calibri"/>
          <w:b/>
          <w:sz w:val="20"/>
          <w:szCs w:val="20"/>
        </w:rPr>
      </w:pPr>
    </w:p>
    <w:p w14:paraId="0CCB8B42" w14:textId="77777777" w:rsidR="00C8560F" w:rsidRPr="00646B52" w:rsidRDefault="00C8560F" w:rsidP="001902FA">
      <w:pPr>
        <w:pStyle w:val="ListParagraph"/>
        <w:jc w:val="both"/>
        <w:rPr>
          <w:rFonts w:ascii="Calibri" w:hAnsi="Calibri"/>
          <w:b/>
          <w:sz w:val="20"/>
          <w:szCs w:val="20"/>
        </w:rPr>
      </w:pPr>
    </w:p>
    <w:p w14:paraId="77AA280F" w14:textId="52590702" w:rsidR="00C8560F" w:rsidRPr="00C64ED5" w:rsidRDefault="00C8560F" w:rsidP="001902FA">
      <w:pPr>
        <w:pStyle w:val="ListParagraph"/>
        <w:numPr>
          <w:ilvl w:val="1"/>
          <w:numId w:val="1"/>
        </w:numPr>
        <w:jc w:val="both"/>
        <w:rPr>
          <w:rFonts w:ascii="Calibri" w:hAnsi="Calibri"/>
          <w:sz w:val="20"/>
          <w:szCs w:val="20"/>
        </w:rPr>
      </w:pPr>
      <w:r w:rsidRPr="00C64ED5">
        <w:rPr>
          <w:rFonts w:ascii="Calibri" w:hAnsi="Calibri"/>
          <w:sz w:val="20"/>
          <w:szCs w:val="20"/>
        </w:rPr>
        <w:t>The employee is entitled to a maximum sick leave as specified in the laws of Tanzania.  All sick days taken should be supported by written documentation provided by a certified medical practitioner.</w:t>
      </w:r>
    </w:p>
    <w:p w14:paraId="55CFB36B" w14:textId="77777777" w:rsidR="00CD0A9E" w:rsidRPr="00C64ED5" w:rsidRDefault="00CD0A9E" w:rsidP="001902FA">
      <w:pPr>
        <w:jc w:val="both"/>
        <w:rPr>
          <w:rFonts w:ascii="Calibri" w:hAnsi="Calibri"/>
          <w:b/>
          <w:sz w:val="20"/>
          <w:szCs w:val="20"/>
        </w:rPr>
      </w:pPr>
    </w:p>
    <w:p w14:paraId="1C230656" w14:textId="77777777" w:rsidR="00D41322" w:rsidRPr="00C64ED5" w:rsidRDefault="00D41322" w:rsidP="001902FA">
      <w:pPr>
        <w:pStyle w:val="ListParagraph"/>
        <w:numPr>
          <w:ilvl w:val="0"/>
          <w:numId w:val="1"/>
        </w:numPr>
        <w:jc w:val="both"/>
        <w:rPr>
          <w:rFonts w:ascii="Calibri" w:hAnsi="Calibri"/>
          <w:sz w:val="20"/>
          <w:szCs w:val="20"/>
        </w:rPr>
      </w:pPr>
      <w:r w:rsidRPr="00C64ED5">
        <w:rPr>
          <w:rFonts w:ascii="Calibri" w:hAnsi="Calibri"/>
          <w:sz w:val="20"/>
          <w:szCs w:val="20"/>
        </w:rPr>
        <w:t>Employee will NOT offer, promise, authorize the payment of or provide any item of value (including, among other things, bribes or other improper payments) to any public officials of the United Republic of Tanzania, its provinces or other political subdivisions, directly or indirectly. (</w:t>
      </w:r>
      <w:r w:rsidRPr="00C64ED5">
        <w:rPr>
          <w:rFonts w:ascii="Calibri" w:hAnsi="Calibri"/>
          <w:b/>
          <w:sz w:val="20"/>
          <w:szCs w:val="20"/>
        </w:rPr>
        <w:t>aina yoyote ya Rushwa atakayotoa au kupokea mfanyakazi itasababisha kukatishwa kwa mkataba huu, hivyo aina yoyote ya Rushwa haitavumiliwa</w:t>
      </w:r>
      <w:r w:rsidRPr="00C64ED5">
        <w:rPr>
          <w:rFonts w:ascii="Calibri" w:hAnsi="Calibri"/>
          <w:sz w:val="20"/>
          <w:szCs w:val="20"/>
        </w:rPr>
        <w:t>)</w:t>
      </w:r>
      <w:r w:rsidRPr="00C64ED5">
        <w:rPr>
          <w:rFonts w:ascii="Calibri" w:hAnsi="Calibri"/>
          <w:b/>
          <w:sz w:val="20"/>
          <w:szCs w:val="20"/>
        </w:rPr>
        <w:t>.</w:t>
      </w:r>
    </w:p>
    <w:p w14:paraId="06B6CB64" w14:textId="77777777" w:rsidR="00D41322" w:rsidRPr="00C64ED5" w:rsidRDefault="00D41322" w:rsidP="001902FA">
      <w:pPr>
        <w:jc w:val="both"/>
        <w:rPr>
          <w:rFonts w:ascii="Calibri" w:hAnsi="Calibri"/>
          <w:sz w:val="20"/>
          <w:szCs w:val="20"/>
        </w:rPr>
      </w:pPr>
    </w:p>
    <w:p w14:paraId="2DA56D02" w14:textId="77777777" w:rsidR="003156DA" w:rsidRPr="00C64ED5" w:rsidRDefault="00D41322" w:rsidP="001902FA">
      <w:pPr>
        <w:pStyle w:val="ListParagraph"/>
        <w:numPr>
          <w:ilvl w:val="0"/>
          <w:numId w:val="1"/>
        </w:numPr>
        <w:jc w:val="both"/>
        <w:rPr>
          <w:rFonts w:ascii="Calibri" w:hAnsi="Calibri"/>
          <w:b/>
          <w:sz w:val="20"/>
          <w:szCs w:val="20"/>
        </w:rPr>
      </w:pPr>
      <w:r w:rsidRPr="00C64ED5">
        <w:rPr>
          <w:rFonts w:ascii="Calibri" w:hAnsi="Calibri"/>
          <w:sz w:val="20"/>
          <w:szCs w:val="20"/>
        </w:rPr>
        <w:t xml:space="preserve">Termination of this CONTRACT may take place at any time by either party due to gross negligence on the part of either Employee or Employer or completion of services. </w:t>
      </w:r>
      <w:r w:rsidR="00DA7E14" w:rsidRPr="00C64ED5">
        <w:rPr>
          <w:rFonts w:ascii="Calibri" w:hAnsi="Calibri"/>
          <w:sz w:val="20"/>
          <w:szCs w:val="20"/>
        </w:rPr>
        <w:t xml:space="preserve"> </w:t>
      </w:r>
      <w:r w:rsidRPr="00C64ED5">
        <w:rPr>
          <w:rFonts w:ascii="Calibri" w:hAnsi="Calibri"/>
          <w:b/>
          <w:sz w:val="20"/>
          <w:szCs w:val="20"/>
        </w:rPr>
        <w:t>(mkataba huu utakatishwa wakati wowote kwa pande zote mbili  kwa sababu maalum au muda wa kutoa huduma utakapoishia.)</w:t>
      </w:r>
    </w:p>
    <w:p w14:paraId="3E53A99D" w14:textId="77777777" w:rsidR="003156DA" w:rsidRPr="00C64ED5" w:rsidRDefault="003156DA" w:rsidP="001902FA">
      <w:pPr>
        <w:pStyle w:val="ListParagraph"/>
        <w:jc w:val="both"/>
        <w:rPr>
          <w:rFonts w:ascii="Calibri" w:hAnsi="Calibri"/>
          <w:b/>
          <w:sz w:val="20"/>
          <w:szCs w:val="20"/>
        </w:rPr>
      </w:pPr>
    </w:p>
    <w:p w14:paraId="2A9EB53E" w14:textId="77777777" w:rsidR="00F70C0C" w:rsidRDefault="003156DA" w:rsidP="001902FA">
      <w:pPr>
        <w:pStyle w:val="ListParagraph"/>
        <w:numPr>
          <w:ilvl w:val="0"/>
          <w:numId w:val="1"/>
        </w:numPr>
        <w:jc w:val="both"/>
        <w:rPr>
          <w:rFonts w:ascii="Calibri" w:hAnsi="Calibri"/>
          <w:sz w:val="20"/>
          <w:szCs w:val="20"/>
        </w:rPr>
      </w:pPr>
      <w:r w:rsidRPr="00C64ED5">
        <w:rPr>
          <w:rFonts w:ascii="Calibri" w:hAnsi="Calibri"/>
          <w:sz w:val="20"/>
          <w:szCs w:val="20"/>
        </w:rPr>
        <w:t>Employee is expected to adhere to the following principles of employment:</w:t>
      </w:r>
    </w:p>
    <w:p w14:paraId="259BD0C2" w14:textId="77777777" w:rsidR="00F70C0C" w:rsidRPr="00F70C0C" w:rsidRDefault="00F70C0C" w:rsidP="001902FA">
      <w:pPr>
        <w:pStyle w:val="ListParagraph"/>
        <w:jc w:val="both"/>
        <w:rPr>
          <w:rFonts w:ascii="Calibri" w:hAnsi="Calibri"/>
          <w:sz w:val="20"/>
          <w:szCs w:val="20"/>
        </w:rPr>
      </w:pPr>
    </w:p>
    <w:p w14:paraId="65A47605" w14:textId="338D3927" w:rsidR="00F70C0C" w:rsidRDefault="003156DA" w:rsidP="001902FA">
      <w:pPr>
        <w:pStyle w:val="ListParagraph"/>
        <w:numPr>
          <w:ilvl w:val="1"/>
          <w:numId w:val="1"/>
        </w:numPr>
        <w:jc w:val="both"/>
        <w:rPr>
          <w:rFonts w:ascii="Calibri" w:hAnsi="Calibri"/>
          <w:b/>
          <w:sz w:val="20"/>
          <w:szCs w:val="20"/>
        </w:rPr>
      </w:pPr>
      <w:r w:rsidRPr="00AA0193">
        <w:rPr>
          <w:rFonts w:ascii="Calibri" w:hAnsi="Calibri"/>
          <w:sz w:val="20"/>
          <w:szCs w:val="20"/>
        </w:rPr>
        <w:t>Timeliness (payment for services (employer) and reporting for duty</w:t>
      </w:r>
      <w:r w:rsidR="00E406D6">
        <w:rPr>
          <w:rFonts w:ascii="Calibri" w:hAnsi="Calibri"/>
          <w:sz w:val="20"/>
          <w:szCs w:val="20"/>
        </w:rPr>
        <w:t xml:space="preserve"> (employee)</w:t>
      </w:r>
      <w:r w:rsidR="00F70C0C" w:rsidRPr="00AA0193">
        <w:rPr>
          <w:rFonts w:ascii="Calibri" w:hAnsi="Calibri"/>
          <w:sz w:val="20"/>
          <w:szCs w:val="20"/>
        </w:rPr>
        <w:t>, a</w:t>
      </w:r>
      <w:r w:rsidRPr="00AA0193">
        <w:rPr>
          <w:rFonts w:ascii="Calibri" w:hAnsi="Calibri"/>
          <w:sz w:val="20"/>
          <w:szCs w:val="20"/>
        </w:rPr>
        <w:t xml:space="preserve">ppropriate clothing/attire, </w:t>
      </w:r>
      <w:r w:rsidR="00F70C0C" w:rsidRPr="00AA0193">
        <w:rPr>
          <w:rFonts w:ascii="Calibri" w:hAnsi="Calibri"/>
          <w:sz w:val="20"/>
          <w:szCs w:val="20"/>
        </w:rPr>
        <w:t>honest</w:t>
      </w:r>
      <w:r w:rsidRPr="00AA0193">
        <w:rPr>
          <w:rFonts w:ascii="Calibri" w:hAnsi="Calibri"/>
          <w:sz w:val="20"/>
          <w:szCs w:val="20"/>
        </w:rPr>
        <w:t xml:space="preserve"> </w:t>
      </w:r>
      <w:r w:rsidR="009E5476" w:rsidRPr="00AA0193">
        <w:rPr>
          <w:rFonts w:ascii="Calibri" w:hAnsi="Calibri"/>
          <w:sz w:val="20"/>
          <w:szCs w:val="20"/>
        </w:rPr>
        <w:t xml:space="preserve">and professional </w:t>
      </w:r>
      <w:r w:rsidR="00F70C0C" w:rsidRPr="00AA0193">
        <w:rPr>
          <w:rFonts w:ascii="Calibri" w:hAnsi="Calibri"/>
          <w:sz w:val="20"/>
          <w:szCs w:val="20"/>
        </w:rPr>
        <w:t>conduct, r</w:t>
      </w:r>
      <w:r w:rsidRPr="00AA0193">
        <w:rPr>
          <w:rFonts w:ascii="Calibri" w:hAnsi="Calibri"/>
          <w:sz w:val="20"/>
          <w:szCs w:val="20"/>
        </w:rPr>
        <w:t>espectful behavior and communication</w:t>
      </w:r>
      <w:r w:rsidR="0057220D" w:rsidRPr="00AA0193">
        <w:rPr>
          <w:rFonts w:ascii="Calibri" w:hAnsi="Calibri"/>
          <w:sz w:val="20"/>
          <w:szCs w:val="20"/>
        </w:rPr>
        <w:t>.</w:t>
      </w:r>
      <w:r w:rsidR="00F70C0C" w:rsidRPr="00AA0193">
        <w:rPr>
          <w:rFonts w:ascii="Calibri" w:hAnsi="Calibri"/>
          <w:sz w:val="20"/>
          <w:szCs w:val="20"/>
        </w:rPr>
        <w:t xml:space="preserve"> </w:t>
      </w:r>
      <w:r w:rsidR="00F70C0C" w:rsidRPr="00AA0193">
        <w:rPr>
          <w:rFonts w:ascii="Calibri" w:hAnsi="Calibri"/>
          <w:b/>
          <w:sz w:val="20"/>
          <w:szCs w:val="20"/>
        </w:rPr>
        <w:t>(Wakati mwafaka (malipo ya huduma (mwajiri) na kupiga ripoti kikazi (mfanyakazi)), mavazi sahihi / mavazi, mwenendo waaminifu na kitaaluma, heshima tabia na mawasiliano.</w:t>
      </w:r>
    </w:p>
    <w:p w14:paraId="1FE5F0D0" w14:textId="77777777" w:rsidR="00E406D6" w:rsidRDefault="00E406D6" w:rsidP="00E406D6">
      <w:pPr>
        <w:pStyle w:val="ListParagraph"/>
        <w:ind w:left="792"/>
        <w:jc w:val="both"/>
        <w:rPr>
          <w:rFonts w:ascii="Calibri" w:hAnsi="Calibri"/>
          <w:b/>
          <w:sz w:val="20"/>
          <w:szCs w:val="20"/>
        </w:rPr>
      </w:pPr>
    </w:p>
    <w:p w14:paraId="4BD655A0" w14:textId="676D6339" w:rsidR="00E406D6" w:rsidRPr="001C01A6" w:rsidRDefault="00E406D6" w:rsidP="001902FA">
      <w:pPr>
        <w:pStyle w:val="ListParagraph"/>
        <w:numPr>
          <w:ilvl w:val="1"/>
          <w:numId w:val="1"/>
        </w:numPr>
        <w:jc w:val="both"/>
        <w:rPr>
          <w:rFonts w:ascii="Calibri" w:hAnsi="Calibri"/>
          <w:b/>
          <w:sz w:val="20"/>
          <w:szCs w:val="20"/>
        </w:rPr>
      </w:pPr>
      <w:r w:rsidRPr="00E406D6">
        <w:rPr>
          <w:rFonts w:ascii="Calibri" w:hAnsi="Calibri"/>
          <w:sz w:val="20"/>
          <w:szCs w:val="20"/>
        </w:rPr>
        <w:t xml:space="preserve">Matters in the home are to </w:t>
      </w:r>
      <w:r>
        <w:rPr>
          <w:rFonts w:ascii="Calibri" w:hAnsi="Calibri"/>
          <w:sz w:val="20"/>
          <w:szCs w:val="20"/>
        </w:rPr>
        <w:t>remain private and confidential.</w:t>
      </w:r>
      <w:r w:rsidR="001C01A6">
        <w:t xml:space="preserve">  </w:t>
      </w:r>
      <w:r w:rsidR="001C01A6">
        <w:rPr>
          <w:b/>
          <w:bCs/>
          <w:color w:val="002060"/>
        </w:rPr>
        <w:t>(</w:t>
      </w:r>
      <w:r w:rsidR="001C01A6" w:rsidRPr="001C01A6">
        <w:rPr>
          <w:rFonts w:ascii="Calibri" w:hAnsi="Calibri"/>
          <w:b/>
          <w:sz w:val="20"/>
          <w:szCs w:val="20"/>
        </w:rPr>
        <w:t>Mambo yote ya nyumba yanatakiwa kubaki faragha na siri.)</w:t>
      </w:r>
    </w:p>
    <w:p w14:paraId="3A1636A8" w14:textId="77777777" w:rsidR="00D41322" w:rsidRPr="00C64ED5" w:rsidRDefault="00D41322" w:rsidP="001902FA">
      <w:pPr>
        <w:pStyle w:val="ListParagraph"/>
        <w:ind w:left="360"/>
        <w:jc w:val="both"/>
        <w:rPr>
          <w:rFonts w:ascii="Calibri" w:hAnsi="Calibri"/>
          <w:b/>
          <w:sz w:val="20"/>
          <w:szCs w:val="20"/>
        </w:rPr>
      </w:pPr>
    </w:p>
    <w:p w14:paraId="013BA03B" w14:textId="77777777" w:rsidR="0094785F" w:rsidRPr="00C64ED5" w:rsidRDefault="0094785F" w:rsidP="001902FA">
      <w:pPr>
        <w:pStyle w:val="ListParagraph"/>
        <w:spacing w:line="600" w:lineRule="auto"/>
        <w:ind w:left="360"/>
        <w:jc w:val="both"/>
        <w:rPr>
          <w:rFonts w:ascii="Calibri" w:hAnsi="Calibri"/>
          <w:sz w:val="20"/>
          <w:szCs w:val="20"/>
        </w:rPr>
      </w:pPr>
    </w:p>
    <w:p w14:paraId="677E98B3" w14:textId="77777777" w:rsidR="00D41322" w:rsidRPr="00C64ED5" w:rsidRDefault="00D41322" w:rsidP="001902FA">
      <w:pPr>
        <w:pStyle w:val="ListParagraph"/>
        <w:spacing w:line="600" w:lineRule="auto"/>
        <w:ind w:left="360"/>
        <w:jc w:val="both"/>
        <w:rPr>
          <w:rFonts w:ascii="Calibri" w:hAnsi="Calibri"/>
          <w:b/>
          <w:sz w:val="20"/>
          <w:szCs w:val="20"/>
        </w:rPr>
      </w:pPr>
      <w:r w:rsidRPr="00C64ED5">
        <w:rPr>
          <w:rFonts w:ascii="Calibri" w:hAnsi="Calibri"/>
          <w:sz w:val="20"/>
          <w:szCs w:val="20"/>
        </w:rPr>
        <w:t>Employee (</w:t>
      </w:r>
      <w:r w:rsidRPr="00C64ED5">
        <w:rPr>
          <w:rFonts w:ascii="Calibri" w:hAnsi="Calibri"/>
          <w:b/>
          <w:sz w:val="20"/>
          <w:szCs w:val="20"/>
        </w:rPr>
        <w:t>Mwajiriwa</w:t>
      </w:r>
      <w:r w:rsidRPr="00C64ED5">
        <w:rPr>
          <w:rFonts w:ascii="Calibri" w:hAnsi="Calibri"/>
          <w:sz w:val="20"/>
          <w:szCs w:val="20"/>
        </w:rPr>
        <w:t>)________________  Employer (</w:t>
      </w:r>
      <w:r w:rsidRPr="00C64ED5">
        <w:rPr>
          <w:rFonts w:ascii="Calibri" w:hAnsi="Calibri"/>
          <w:b/>
          <w:sz w:val="20"/>
          <w:szCs w:val="20"/>
        </w:rPr>
        <w:t>Mwajiri</w:t>
      </w:r>
      <w:r w:rsidRPr="00C64ED5">
        <w:rPr>
          <w:rFonts w:ascii="Calibri" w:hAnsi="Calibri"/>
          <w:sz w:val="20"/>
          <w:szCs w:val="20"/>
        </w:rPr>
        <w:t>):___________________________</w:t>
      </w:r>
    </w:p>
    <w:p w14:paraId="7EB4FDBD" w14:textId="77777777" w:rsidR="00D41322" w:rsidRPr="00C64ED5" w:rsidRDefault="00D41322" w:rsidP="001902FA">
      <w:pPr>
        <w:spacing w:line="600" w:lineRule="auto"/>
        <w:ind w:firstLine="360"/>
        <w:jc w:val="both"/>
        <w:rPr>
          <w:sz w:val="20"/>
          <w:szCs w:val="20"/>
        </w:rPr>
      </w:pPr>
      <w:r w:rsidRPr="00C64ED5">
        <w:rPr>
          <w:rFonts w:ascii="Calibri" w:hAnsi="Calibri"/>
          <w:sz w:val="20"/>
          <w:szCs w:val="20"/>
        </w:rPr>
        <w:t>Date (</w:t>
      </w:r>
      <w:r w:rsidRPr="00C64ED5">
        <w:rPr>
          <w:rFonts w:ascii="Calibri" w:hAnsi="Calibri"/>
          <w:b/>
          <w:sz w:val="20"/>
          <w:szCs w:val="20"/>
        </w:rPr>
        <w:t>Tarehe</w:t>
      </w:r>
      <w:r w:rsidRPr="00C64ED5">
        <w:rPr>
          <w:rFonts w:ascii="Calibri" w:hAnsi="Calibri"/>
          <w:sz w:val="20"/>
          <w:szCs w:val="20"/>
        </w:rPr>
        <w:t>)</w:t>
      </w:r>
      <w:r w:rsidRPr="00C64ED5">
        <w:rPr>
          <w:rFonts w:ascii="Calibri" w:hAnsi="Calibri"/>
          <w:b/>
          <w:sz w:val="20"/>
          <w:szCs w:val="20"/>
        </w:rPr>
        <w:t xml:space="preserve">:______________________ </w:t>
      </w:r>
      <w:r w:rsidRPr="00C64ED5">
        <w:rPr>
          <w:rFonts w:ascii="Calibri" w:hAnsi="Calibri"/>
          <w:sz w:val="20"/>
          <w:szCs w:val="20"/>
        </w:rPr>
        <w:t>Witness (</w:t>
      </w:r>
      <w:r w:rsidRPr="00C64ED5">
        <w:rPr>
          <w:rFonts w:ascii="Calibri" w:hAnsi="Calibri"/>
          <w:b/>
          <w:sz w:val="20"/>
          <w:szCs w:val="20"/>
        </w:rPr>
        <w:t>shahidi</w:t>
      </w:r>
      <w:r w:rsidRPr="00C64ED5">
        <w:rPr>
          <w:rFonts w:ascii="Calibri" w:hAnsi="Calibri"/>
          <w:sz w:val="20"/>
          <w:szCs w:val="20"/>
        </w:rPr>
        <w:t>)</w:t>
      </w:r>
      <w:r w:rsidRPr="00C64ED5">
        <w:rPr>
          <w:rFonts w:ascii="Calibri" w:hAnsi="Calibri"/>
          <w:b/>
          <w:sz w:val="20"/>
          <w:szCs w:val="20"/>
        </w:rPr>
        <w:t>:______________________________</w:t>
      </w:r>
    </w:p>
    <w:p w14:paraId="00774ADA" w14:textId="77777777" w:rsidR="00D41322" w:rsidRPr="00C64ED5" w:rsidRDefault="00D41322" w:rsidP="001902FA">
      <w:pPr>
        <w:jc w:val="both"/>
      </w:pPr>
    </w:p>
    <w:sectPr w:rsidR="00D41322" w:rsidRPr="00C64ED5" w:rsidSect="006E6A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D7314" w14:textId="77777777" w:rsidR="00F76B9D" w:rsidRDefault="00F76B9D" w:rsidP="00E7269A">
      <w:r>
        <w:separator/>
      </w:r>
    </w:p>
  </w:endnote>
  <w:endnote w:type="continuationSeparator" w:id="0">
    <w:p w14:paraId="4BB295CB" w14:textId="77777777" w:rsidR="00F76B9D" w:rsidRDefault="00F76B9D" w:rsidP="00E72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42297" w14:textId="77777777" w:rsidR="00F76B9D" w:rsidRDefault="00F76B9D" w:rsidP="00E7269A">
      <w:r>
        <w:separator/>
      </w:r>
    </w:p>
  </w:footnote>
  <w:footnote w:type="continuationSeparator" w:id="0">
    <w:p w14:paraId="4EDF8256" w14:textId="77777777" w:rsidR="00F76B9D" w:rsidRDefault="00F76B9D" w:rsidP="00E7269A">
      <w:r>
        <w:continuationSeparator/>
      </w:r>
    </w:p>
  </w:footnote>
  <w:footnote w:id="1">
    <w:p w14:paraId="2CFCFB58" w14:textId="009ABC06" w:rsidR="00E7269A" w:rsidRDefault="00E7269A">
      <w:pPr>
        <w:pStyle w:val="FootnoteText"/>
      </w:pPr>
      <w:r>
        <w:rPr>
          <w:rStyle w:val="FootnoteReference"/>
        </w:rPr>
        <w:footnoteRef/>
      </w:r>
      <w:r>
        <w:t xml:space="preserve"> </w:t>
      </w:r>
      <w:r w:rsidR="00C16A1A" w:rsidRPr="00F70A1B">
        <w:rPr>
          <w:rFonts w:ascii="Calibri" w:hAnsi="Calibri"/>
          <w:highlight w:val="yellow"/>
        </w:rPr>
        <w:t>XXXX</w:t>
      </w:r>
      <w:r w:rsidRPr="003E5B20">
        <w:rPr>
          <w:sz w:val="18"/>
        </w:rPr>
        <w:t xml:space="preserve">: Born </w:t>
      </w:r>
      <w:r w:rsidR="00C16A1A">
        <w:rPr>
          <w:sz w:val="18"/>
        </w:rPr>
        <w:t>xx</w:t>
      </w:r>
      <w:r w:rsidRPr="003E5B20">
        <w:rPr>
          <w:sz w:val="18"/>
        </w:rPr>
        <w:t>/</w:t>
      </w:r>
      <w:r w:rsidR="00C16A1A">
        <w:rPr>
          <w:sz w:val="18"/>
        </w:rPr>
        <w:t>xx</w:t>
      </w:r>
      <w:r w:rsidRPr="003E5B20">
        <w:rPr>
          <w:sz w:val="18"/>
        </w:rPr>
        <w:t>/</w:t>
      </w:r>
      <w:r w:rsidR="00C16A1A">
        <w:rPr>
          <w:sz w:val="18"/>
        </w:rPr>
        <w:t>xxxx</w:t>
      </w:r>
      <w:r w:rsidRPr="003E5B20">
        <w:rPr>
          <w:sz w:val="18"/>
        </w:rPr>
        <w:t xml:space="preserve">, Female, </w:t>
      </w:r>
      <w:r w:rsidR="002F14A6">
        <w:rPr>
          <w:sz w:val="18"/>
        </w:rPr>
        <w:t xml:space="preserve">of </w:t>
      </w:r>
      <w:r w:rsidR="00C16A1A">
        <w:rPr>
          <w:sz w:val="18"/>
        </w:rPr>
        <w:t>xxxxx</w:t>
      </w:r>
      <w:bookmarkStart w:id="0" w:name="_GoBack"/>
      <w:bookmarkEnd w:id="0"/>
      <w:r w:rsidRPr="003E5B20">
        <w:rPr>
          <w:sz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043BF3"/>
    <w:multiLevelType w:val="multilevel"/>
    <w:tmpl w:val="74F8EADA"/>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322"/>
    <w:rsid w:val="00007C4F"/>
    <w:rsid w:val="00031468"/>
    <w:rsid w:val="00074D27"/>
    <w:rsid w:val="00104B2E"/>
    <w:rsid w:val="00122B6E"/>
    <w:rsid w:val="0013155A"/>
    <w:rsid w:val="00145E3D"/>
    <w:rsid w:val="001549EE"/>
    <w:rsid w:val="00182639"/>
    <w:rsid w:val="001902FA"/>
    <w:rsid w:val="001C01A6"/>
    <w:rsid w:val="001D4B7D"/>
    <w:rsid w:val="0023641C"/>
    <w:rsid w:val="0027623B"/>
    <w:rsid w:val="002851FF"/>
    <w:rsid w:val="00295981"/>
    <w:rsid w:val="002E4488"/>
    <w:rsid w:val="002F14A6"/>
    <w:rsid w:val="003156DA"/>
    <w:rsid w:val="00336418"/>
    <w:rsid w:val="00370F2A"/>
    <w:rsid w:val="00394935"/>
    <w:rsid w:val="00396B8E"/>
    <w:rsid w:val="003A3099"/>
    <w:rsid w:val="003E5B20"/>
    <w:rsid w:val="003F2DC6"/>
    <w:rsid w:val="00442F96"/>
    <w:rsid w:val="00473687"/>
    <w:rsid w:val="00484FA8"/>
    <w:rsid w:val="004B6CCA"/>
    <w:rsid w:val="004C0982"/>
    <w:rsid w:val="00522F07"/>
    <w:rsid w:val="00525C10"/>
    <w:rsid w:val="00551908"/>
    <w:rsid w:val="0057220D"/>
    <w:rsid w:val="005E4C64"/>
    <w:rsid w:val="0063230F"/>
    <w:rsid w:val="00643BF3"/>
    <w:rsid w:val="00646B52"/>
    <w:rsid w:val="00656AA4"/>
    <w:rsid w:val="0068624C"/>
    <w:rsid w:val="006C490C"/>
    <w:rsid w:val="006E6A89"/>
    <w:rsid w:val="0070575B"/>
    <w:rsid w:val="007466D3"/>
    <w:rsid w:val="007639DF"/>
    <w:rsid w:val="00804815"/>
    <w:rsid w:val="00844957"/>
    <w:rsid w:val="008A51AA"/>
    <w:rsid w:val="0094785F"/>
    <w:rsid w:val="00992C4D"/>
    <w:rsid w:val="00993F25"/>
    <w:rsid w:val="009B7C85"/>
    <w:rsid w:val="009C0ADA"/>
    <w:rsid w:val="009E5476"/>
    <w:rsid w:val="00A3088A"/>
    <w:rsid w:val="00A57A5E"/>
    <w:rsid w:val="00AA0193"/>
    <w:rsid w:val="00AB76E8"/>
    <w:rsid w:val="00B0707D"/>
    <w:rsid w:val="00B20C2F"/>
    <w:rsid w:val="00B3021B"/>
    <w:rsid w:val="00BA6C88"/>
    <w:rsid w:val="00BB2ACC"/>
    <w:rsid w:val="00C16A1A"/>
    <w:rsid w:val="00C42BEC"/>
    <w:rsid w:val="00C64ED5"/>
    <w:rsid w:val="00C8560F"/>
    <w:rsid w:val="00C97C7F"/>
    <w:rsid w:val="00CD0A9E"/>
    <w:rsid w:val="00D41322"/>
    <w:rsid w:val="00D7601F"/>
    <w:rsid w:val="00D85F13"/>
    <w:rsid w:val="00DA7E14"/>
    <w:rsid w:val="00DB0A86"/>
    <w:rsid w:val="00DB53E5"/>
    <w:rsid w:val="00DC7B20"/>
    <w:rsid w:val="00DE4507"/>
    <w:rsid w:val="00E400F9"/>
    <w:rsid w:val="00E406D6"/>
    <w:rsid w:val="00E7269A"/>
    <w:rsid w:val="00E764B2"/>
    <w:rsid w:val="00E82973"/>
    <w:rsid w:val="00F14925"/>
    <w:rsid w:val="00F2462B"/>
    <w:rsid w:val="00F255C5"/>
    <w:rsid w:val="00F70C0C"/>
    <w:rsid w:val="00F76B9D"/>
    <w:rsid w:val="00FB12F1"/>
    <w:rsid w:val="00FB6436"/>
    <w:rsid w:val="00FB796D"/>
    <w:rsid w:val="00FF0896"/>
    <w:rsid w:val="00FF3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95B947"/>
  <w15:docId w15:val="{C6F65EE3-8C13-444F-8C98-BEFBB6357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41322"/>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322"/>
    <w:pPr>
      <w:ind w:left="720"/>
      <w:contextualSpacing/>
    </w:pPr>
  </w:style>
  <w:style w:type="paragraph" w:styleId="Header">
    <w:name w:val="header"/>
    <w:basedOn w:val="Normal"/>
    <w:link w:val="HeaderChar"/>
    <w:uiPriority w:val="99"/>
    <w:unhideWhenUsed/>
    <w:rsid w:val="00D41322"/>
    <w:pPr>
      <w:tabs>
        <w:tab w:val="center" w:pos="4320"/>
        <w:tab w:val="right" w:pos="8640"/>
      </w:tabs>
    </w:pPr>
  </w:style>
  <w:style w:type="character" w:customStyle="1" w:styleId="HeaderChar">
    <w:name w:val="Header Char"/>
    <w:basedOn w:val="DefaultParagraphFont"/>
    <w:link w:val="Header"/>
    <w:uiPriority w:val="99"/>
    <w:rsid w:val="00D41322"/>
    <w:rPr>
      <w:rFonts w:ascii="Cambria" w:eastAsia="MS Mincho" w:hAnsi="Cambria" w:cs="Times New Roman"/>
      <w:sz w:val="24"/>
      <w:szCs w:val="24"/>
    </w:rPr>
  </w:style>
  <w:style w:type="paragraph" w:styleId="BalloonText">
    <w:name w:val="Balloon Text"/>
    <w:basedOn w:val="Normal"/>
    <w:link w:val="BalloonTextChar"/>
    <w:uiPriority w:val="99"/>
    <w:semiHidden/>
    <w:unhideWhenUsed/>
    <w:rsid w:val="00C8560F"/>
    <w:rPr>
      <w:rFonts w:ascii="Tahoma" w:hAnsi="Tahoma" w:cs="Tahoma"/>
      <w:sz w:val="16"/>
      <w:szCs w:val="16"/>
    </w:rPr>
  </w:style>
  <w:style w:type="character" w:customStyle="1" w:styleId="BalloonTextChar">
    <w:name w:val="Balloon Text Char"/>
    <w:basedOn w:val="DefaultParagraphFont"/>
    <w:link w:val="BalloonText"/>
    <w:uiPriority w:val="99"/>
    <w:semiHidden/>
    <w:rsid w:val="00C8560F"/>
    <w:rPr>
      <w:rFonts w:ascii="Tahoma" w:eastAsia="MS Mincho" w:hAnsi="Tahoma" w:cs="Tahoma"/>
      <w:sz w:val="16"/>
      <w:szCs w:val="16"/>
    </w:rPr>
  </w:style>
  <w:style w:type="paragraph" w:styleId="FootnoteText">
    <w:name w:val="footnote text"/>
    <w:basedOn w:val="Normal"/>
    <w:link w:val="FootnoteTextChar"/>
    <w:uiPriority w:val="99"/>
    <w:semiHidden/>
    <w:unhideWhenUsed/>
    <w:rsid w:val="00E7269A"/>
    <w:rPr>
      <w:sz w:val="20"/>
      <w:szCs w:val="20"/>
    </w:rPr>
  </w:style>
  <w:style w:type="character" w:customStyle="1" w:styleId="FootnoteTextChar">
    <w:name w:val="Footnote Text Char"/>
    <w:basedOn w:val="DefaultParagraphFont"/>
    <w:link w:val="FootnoteText"/>
    <w:uiPriority w:val="99"/>
    <w:semiHidden/>
    <w:rsid w:val="00E7269A"/>
    <w:rPr>
      <w:rFonts w:ascii="Cambria" w:eastAsia="MS Mincho" w:hAnsi="Cambria" w:cs="Times New Roman"/>
      <w:sz w:val="20"/>
      <w:szCs w:val="20"/>
    </w:rPr>
  </w:style>
  <w:style w:type="character" w:styleId="FootnoteReference">
    <w:name w:val="footnote reference"/>
    <w:basedOn w:val="DefaultParagraphFont"/>
    <w:uiPriority w:val="99"/>
    <w:semiHidden/>
    <w:unhideWhenUsed/>
    <w:rsid w:val="00E7269A"/>
    <w:rPr>
      <w:vertAlign w:val="superscript"/>
    </w:rPr>
  </w:style>
  <w:style w:type="paragraph" w:styleId="HTMLPreformatted">
    <w:name w:val="HTML Preformatted"/>
    <w:basedOn w:val="Normal"/>
    <w:link w:val="HTMLPreformattedChar"/>
    <w:uiPriority w:val="99"/>
    <w:semiHidden/>
    <w:unhideWhenUsed/>
    <w:rsid w:val="00F2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2462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660340">
      <w:bodyDiv w:val="1"/>
      <w:marLeft w:val="0"/>
      <w:marRight w:val="0"/>
      <w:marTop w:val="0"/>
      <w:marBottom w:val="0"/>
      <w:divBdr>
        <w:top w:val="none" w:sz="0" w:space="0" w:color="auto"/>
        <w:left w:val="none" w:sz="0" w:space="0" w:color="auto"/>
        <w:bottom w:val="none" w:sz="0" w:space="0" w:color="auto"/>
        <w:right w:val="none" w:sz="0" w:space="0" w:color="auto"/>
      </w:divBdr>
    </w:div>
    <w:div w:id="883443935">
      <w:bodyDiv w:val="1"/>
      <w:marLeft w:val="0"/>
      <w:marRight w:val="0"/>
      <w:marTop w:val="0"/>
      <w:marBottom w:val="0"/>
      <w:divBdr>
        <w:top w:val="none" w:sz="0" w:space="0" w:color="auto"/>
        <w:left w:val="none" w:sz="0" w:space="0" w:color="auto"/>
        <w:bottom w:val="none" w:sz="0" w:space="0" w:color="auto"/>
        <w:right w:val="none" w:sz="0" w:space="0" w:color="auto"/>
      </w:divBdr>
    </w:div>
    <w:div w:id="1197892480">
      <w:bodyDiv w:val="1"/>
      <w:marLeft w:val="0"/>
      <w:marRight w:val="0"/>
      <w:marTop w:val="0"/>
      <w:marBottom w:val="0"/>
      <w:divBdr>
        <w:top w:val="none" w:sz="0" w:space="0" w:color="auto"/>
        <w:left w:val="none" w:sz="0" w:space="0" w:color="auto"/>
        <w:bottom w:val="none" w:sz="0" w:space="0" w:color="auto"/>
        <w:right w:val="none" w:sz="0" w:space="0" w:color="auto"/>
      </w:divBdr>
    </w:div>
    <w:div w:id="184550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F1A67-4BBE-40E1-8E66-6BFCA47A2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WB291801</dc:creator>
  <cp:lastModifiedBy>Eric Dickson</cp:lastModifiedBy>
  <cp:revision>4</cp:revision>
  <cp:lastPrinted>2018-04-16T05:34:00Z</cp:lastPrinted>
  <dcterms:created xsi:type="dcterms:W3CDTF">2020-07-13T14:33:00Z</dcterms:created>
  <dcterms:modified xsi:type="dcterms:W3CDTF">2020-07-13T14:40:00Z</dcterms:modified>
</cp:coreProperties>
</file>